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65" w14:textId="77777777"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5D4102D8">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77777777" w:rsidR="00D51340" w:rsidRDefault="00D51340" w:rsidP="00D51340">
      <w:pPr>
        <w:contextualSpacing/>
        <w:jc w:val="center"/>
        <w:rPr>
          <w:rFonts w:ascii="Lato" w:hAnsi="Lato" w:cs="Arial"/>
          <w:b/>
          <w:color w:val="2E74B5" w:themeColor="accent1" w:themeShade="BF"/>
          <w:sz w:val="28"/>
          <w:szCs w:val="28"/>
        </w:rPr>
      </w:pPr>
      <w:r w:rsidRPr="003F1B8C">
        <w:rPr>
          <w:rFonts w:ascii="Lato" w:hAnsi="Lato" w:cs="Arial"/>
          <w:b/>
          <w:color w:val="2E74B5" w:themeColor="accent1" w:themeShade="BF"/>
          <w:sz w:val="28"/>
          <w:szCs w:val="28"/>
        </w:rPr>
        <w:t>Operations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729D610F" w14:textId="619CCD88" w:rsidR="006C5A13" w:rsidRDefault="00D51340" w:rsidP="00267199">
      <w:pPr>
        <w:spacing w:after="0"/>
        <w:jc w:val="center"/>
        <w:rPr>
          <w:rFonts w:ascii="Lato" w:hAnsi="Lato" w:cs="Arial"/>
          <w:bCs/>
          <w:sz w:val="24"/>
          <w:szCs w:val="24"/>
        </w:rPr>
      </w:pPr>
      <w:r w:rsidRPr="002069DE">
        <w:rPr>
          <w:rFonts w:ascii="Lato" w:hAnsi="Lato" w:cs="Arial"/>
          <w:b/>
          <w:sz w:val="24"/>
          <w:szCs w:val="24"/>
        </w:rPr>
        <w:t xml:space="preserve">Date: </w:t>
      </w:r>
      <w:r w:rsidR="00F75747">
        <w:rPr>
          <w:rFonts w:ascii="Lato" w:hAnsi="Lato" w:cs="Arial"/>
          <w:bCs/>
          <w:sz w:val="24"/>
          <w:szCs w:val="24"/>
        </w:rPr>
        <w:t>November 12</w:t>
      </w:r>
      <w:r w:rsidR="00CF622A">
        <w:rPr>
          <w:rFonts w:ascii="Lato" w:hAnsi="Lato" w:cs="Arial"/>
          <w:bCs/>
          <w:sz w:val="24"/>
          <w:szCs w:val="24"/>
        </w:rPr>
        <w:t>, 2025</w:t>
      </w:r>
      <w:r w:rsidRPr="002069DE">
        <w:rPr>
          <w:rFonts w:ascii="Lato" w:hAnsi="Lato" w:cs="Arial"/>
          <w:bCs/>
          <w:sz w:val="24"/>
          <w:szCs w:val="24"/>
        </w:rPr>
        <w:t xml:space="preserve"> (every 2</w:t>
      </w:r>
      <w:r w:rsidRPr="002069DE">
        <w:rPr>
          <w:rFonts w:ascii="Lato" w:hAnsi="Lato" w:cs="Arial"/>
          <w:bCs/>
          <w:sz w:val="24"/>
          <w:szCs w:val="24"/>
          <w:vertAlign w:val="superscript"/>
        </w:rPr>
        <w:t>nd</w:t>
      </w:r>
      <w:r w:rsidRPr="002069DE">
        <w:rPr>
          <w:rFonts w:ascii="Lato" w:hAnsi="Lato" w:cs="Arial"/>
          <w:bCs/>
          <w:sz w:val="24"/>
          <w:szCs w:val="24"/>
        </w:rPr>
        <w:t xml:space="preserve"> Wednesday of the Month) </w:t>
      </w:r>
      <w:r w:rsidRPr="002069DE">
        <w:rPr>
          <w:rFonts w:ascii="Lato" w:hAnsi="Lato" w:cs="Arial"/>
          <w:b/>
          <w:sz w:val="24"/>
          <w:szCs w:val="24"/>
        </w:rPr>
        <w:t xml:space="preserve">Time: </w:t>
      </w:r>
      <w:r w:rsidRPr="002069DE">
        <w:rPr>
          <w:rFonts w:ascii="Lato" w:hAnsi="Lato" w:cs="Arial"/>
          <w:bCs/>
          <w:sz w:val="24"/>
          <w:szCs w:val="24"/>
        </w:rPr>
        <w:t xml:space="preserve">2:00 p.m. – </w:t>
      </w:r>
      <w:r w:rsidR="00E75C01">
        <w:rPr>
          <w:rFonts w:ascii="Lato" w:hAnsi="Lato" w:cs="Arial"/>
          <w:bCs/>
          <w:sz w:val="24"/>
          <w:szCs w:val="24"/>
        </w:rPr>
        <w:t>4:00</w:t>
      </w:r>
      <w:r w:rsidRPr="002069DE">
        <w:rPr>
          <w:rFonts w:ascii="Lato" w:hAnsi="Lato" w:cs="Arial"/>
          <w:bCs/>
          <w:sz w:val="24"/>
          <w:szCs w:val="24"/>
        </w:rPr>
        <w:t xml:space="preserve"> p.m.</w:t>
      </w:r>
      <w:r w:rsidR="006C5A13">
        <w:rPr>
          <w:rFonts w:ascii="Lato" w:hAnsi="Lato" w:cs="Arial"/>
          <w:bCs/>
          <w:sz w:val="24"/>
          <w:szCs w:val="24"/>
        </w:rPr>
        <w:t xml:space="preserve"> </w:t>
      </w:r>
    </w:p>
    <w:p w14:paraId="1642D71A" w14:textId="45CF3774" w:rsidR="007436BA" w:rsidRPr="002069DE" w:rsidRDefault="00D51340" w:rsidP="00267199">
      <w:pPr>
        <w:spacing w:after="0"/>
        <w:jc w:val="center"/>
        <w:rPr>
          <w:rFonts w:ascii="Lato" w:hAnsi="Lato" w:cs="Arial"/>
          <w:b/>
          <w:sz w:val="24"/>
          <w:szCs w:val="24"/>
        </w:rPr>
      </w:pPr>
      <w:r w:rsidRPr="002069DE">
        <w:rPr>
          <w:rFonts w:ascii="Lato" w:hAnsi="Lato" w:cs="Arial"/>
          <w:b/>
          <w:sz w:val="24"/>
          <w:szCs w:val="24"/>
        </w:rPr>
        <w:t>Location:</w:t>
      </w:r>
      <w:r w:rsidR="007436BA" w:rsidRPr="002069DE">
        <w:rPr>
          <w:rFonts w:ascii="Lato" w:hAnsi="Lato" w:cs="Arial"/>
          <w:b/>
          <w:sz w:val="24"/>
          <w:szCs w:val="24"/>
        </w:rPr>
        <w:t xml:space="preserve"> SAB-211</w:t>
      </w:r>
    </w:p>
    <w:p w14:paraId="29C68D70" w14:textId="77777777" w:rsidR="00724F4D" w:rsidRPr="002069DE" w:rsidRDefault="00D51340" w:rsidP="00724F4D">
      <w:pPr>
        <w:pStyle w:val="Default"/>
        <w:rPr>
          <w:rFonts w:ascii="Lato" w:hAnsi="Lato"/>
          <w:color w:val="0562C1"/>
        </w:rPr>
      </w:pPr>
      <w:r w:rsidRPr="002069DE">
        <w:rPr>
          <w:rFonts w:ascii="Lato" w:hAnsi="Lato" w:cs="Arial"/>
          <w:b/>
        </w:rPr>
        <w:t xml:space="preserve"> </w:t>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066B98">
        <w:rPr>
          <w:rFonts w:ascii="Lato" w:hAnsi="Lato" w:cs="Arial"/>
          <w:b/>
        </w:rPr>
        <w:t xml:space="preserve">   </w:t>
      </w:r>
      <w:r w:rsidR="00267199" w:rsidRPr="002069DE">
        <w:rPr>
          <w:rFonts w:ascii="Lato" w:hAnsi="Lato" w:cs="Arial"/>
          <w:bCs/>
        </w:rPr>
        <w:t>ZOOM</w:t>
      </w:r>
      <w:r w:rsidR="00001B4D" w:rsidRPr="002069DE">
        <w:rPr>
          <w:rFonts w:ascii="Lato" w:hAnsi="Lato" w:cs="Arial"/>
          <w:bCs/>
        </w:rPr>
        <w:t>:</w:t>
      </w:r>
      <w:r w:rsidR="00FC1342">
        <w:rPr>
          <w:rFonts w:ascii="Lato" w:hAnsi="Lato" w:cs="Arial"/>
          <w:b/>
        </w:rPr>
        <w:t xml:space="preserve"> </w:t>
      </w:r>
      <w:hyperlink r:id="rId11" w:history="1">
        <w:r w:rsidR="00724F4D" w:rsidRPr="00702FDF">
          <w:rPr>
            <w:rStyle w:val="Hyperlink"/>
            <w:rFonts w:ascii="Lato" w:hAnsi="Lato"/>
          </w:rPr>
          <w:t>https://4cd.zoom.us/j/82194560051</w:t>
        </w:r>
      </w:hyperlink>
    </w:p>
    <w:p w14:paraId="38C0A739" w14:textId="6313D732" w:rsidR="00FC1342" w:rsidRPr="00D36343" w:rsidRDefault="00FC1342" w:rsidP="00FC1342">
      <w:pPr>
        <w:jc w:val="center"/>
        <w:rPr>
          <w:rFonts w:ascii="Lato" w:hAnsi="Lato" w:cs="Arial"/>
          <w:b/>
        </w:rPr>
      </w:pPr>
      <w:r w:rsidRPr="00D36343">
        <w:rPr>
          <w:rFonts w:ascii="Lato" w:hAnsi="Lato" w:cs="Arial"/>
          <w:bCs/>
        </w:rPr>
        <w:t>Meeting ID:</w:t>
      </w:r>
      <w:r w:rsidRPr="00D36343">
        <w:rPr>
          <w:rFonts w:ascii="Lato" w:hAnsi="Lato" w:cs="Arial"/>
          <w:b/>
        </w:rPr>
        <w:t xml:space="preserve"> </w:t>
      </w:r>
      <w:r w:rsidR="00E75C01">
        <w:rPr>
          <w:rFonts w:ascii="Lato" w:hAnsi="Lato" w:cs="Arial"/>
          <w:b/>
        </w:rPr>
        <w:t>821 9456 0051</w:t>
      </w:r>
      <w:r w:rsidRPr="00D36343">
        <w:rPr>
          <w:rFonts w:ascii="Lato" w:hAnsi="Lato" w:cs="Arial"/>
          <w:b/>
        </w:rPr>
        <w:t xml:space="preserve">    </w:t>
      </w:r>
      <w:r w:rsidRPr="00D36343">
        <w:rPr>
          <w:rFonts w:ascii="Lato" w:hAnsi="Lato" w:cs="Arial"/>
          <w:bCs/>
        </w:rPr>
        <w:t xml:space="preserve"> Passcode:</w:t>
      </w:r>
      <w:r w:rsidRPr="00D36343">
        <w:rPr>
          <w:rFonts w:ascii="Lato" w:hAnsi="Lato" w:cs="Arial"/>
          <w:b/>
        </w:rPr>
        <w:t xml:space="preserve"> </w:t>
      </w:r>
      <w:r w:rsidR="00E75C01">
        <w:rPr>
          <w:rFonts w:ascii="Lato" w:hAnsi="Lato" w:cs="Arial"/>
          <w:b/>
        </w:rPr>
        <w:t>FMPWEB</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FC39CD" w:rsidRDefault="00D51340" w:rsidP="00D51340">
            <w:pPr>
              <w:jc w:val="center"/>
              <w:rPr>
                <w:rFonts w:ascii="Lato" w:hAnsi="Lato"/>
                <w:b/>
                <w:bCs/>
              </w:rPr>
            </w:pPr>
            <w:r w:rsidRPr="00FC39CD">
              <w:rPr>
                <w:rFonts w:ascii="Lato" w:hAnsi="Lato"/>
                <w:b/>
                <w:bCs/>
                <w:color w:val="000000"/>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75201A00"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Chairperson</w:t>
            </w:r>
            <w:r w:rsidRPr="00E74FBC">
              <w:rPr>
                <w:rFonts w:ascii="Lato" w:hAnsi="Lato"/>
                <w:color w:val="000000"/>
                <w:sz w:val="24"/>
                <w:szCs w:val="24"/>
              </w:rPr>
              <w:t>: </w:t>
            </w:r>
            <w:r w:rsidR="00C3542F" w:rsidRPr="00E74FBC">
              <w:rPr>
                <w:rFonts w:ascii="Lato" w:hAnsi="Lato"/>
                <w:color w:val="000000"/>
                <w:sz w:val="24"/>
                <w:szCs w:val="24"/>
              </w:rPr>
              <w:t>Victoria Menzies</w:t>
            </w:r>
          </w:p>
          <w:p w14:paraId="099E2E35" w14:textId="2C407665" w:rsidR="00D51340" w:rsidRPr="00E74FBC" w:rsidRDefault="00D51340" w:rsidP="006C410A">
            <w:pPr>
              <w:spacing w:after="0"/>
              <w:ind w:left="1074" w:hanging="1074"/>
              <w:rPr>
                <w:rFonts w:ascii="Lato" w:hAnsi="Lato"/>
                <w:b/>
                <w:bCs/>
                <w:sz w:val="24"/>
                <w:szCs w:val="24"/>
              </w:rPr>
            </w:pPr>
            <w:r w:rsidRPr="00E74FBC">
              <w:rPr>
                <w:rFonts w:ascii="Lato" w:hAnsi="Lato"/>
                <w:b/>
                <w:bCs/>
                <w:color w:val="000000"/>
                <w:sz w:val="24"/>
                <w:szCs w:val="24"/>
              </w:rPr>
              <w:t>Managers</w:t>
            </w:r>
            <w:r w:rsidRPr="00E74FBC">
              <w:rPr>
                <w:rFonts w:ascii="Lato" w:hAnsi="Lato"/>
                <w:color w:val="000000"/>
                <w:sz w:val="24"/>
                <w:szCs w:val="24"/>
              </w:rPr>
              <w:t xml:space="preserve">: </w:t>
            </w:r>
            <w:r w:rsidR="00CF622A" w:rsidRPr="00E74FBC">
              <w:rPr>
                <w:rFonts w:ascii="Lato" w:hAnsi="Lato"/>
                <w:color w:val="000000"/>
                <w:sz w:val="24"/>
                <w:szCs w:val="24"/>
              </w:rPr>
              <w:t>Darris Crear</w:t>
            </w:r>
            <w:r w:rsidR="002D2684" w:rsidRPr="00E74FBC">
              <w:rPr>
                <w:rFonts w:ascii="Lato" w:hAnsi="Lato"/>
                <w:color w:val="000000"/>
                <w:sz w:val="24"/>
                <w:szCs w:val="24"/>
              </w:rPr>
              <w:t xml:space="preserve">, </w:t>
            </w:r>
            <w:r w:rsidR="006C5A13" w:rsidRPr="00E74FBC">
              <w:rPr>
                <w:rFonts w:ascii="Lato" w:hAnsi="Lato"/>
                <w:color w:val="000000"/>
                <w:sz w:val="24"/>
                <w:szCs w:val="24"/>
              </w:rPr>
              <w:t>Kyle Alvarado</w:t>
            </w:r>
          </w:p>
          <w:p w14:paraId="145F54E3" w14:textId="06A98971"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Faculty</w:t>
            </w:r>
            <w:r w:rsidRPr="00E74FBC">
              <w:rPr>
                <w:rFonts w:ascii="Lato" w:hAnsi="Lato"/>
                <w:color w:val="000000"/>
                <w:sz w:val="24"/>
                <w:szCs w:val="24"/>
              </w:rPr>
              <w:t>: Elaine Gerber</w:t>
            </w:r>
            <w:r w:rsidR="00FC1342" w:rsidRPr="00E74FBC">
              <w:rPr>
                <w:rFonts w:ascii="Lato" w:hAnsi="Lato"/>
                <w:color w:val="000000"/>
                <w:sz w:val="24"/>
                <w:szCs w:val="24"/>
              </w:rPr>
              <w:t xml:space="preserve">, Leslie Alexander, </w:t>
            </w:r>
            <w:r w:rsidR="002C337F" w:rsidRPr="00E74FBC">
              <w:rPr>
                <w:rFonts w:ascii="Lato" w:hAnsi="Lato"/>
                <w:i/>
                <w:iCs/>
                <w:color w:val="000000"/>
                <w:sz w:val="24"/>
                <w:szCs w:val="24"/>
              </w:rPr>
              <w:t xml:space="preserve">Alternate: </w:t>
            </w:r>
            <w:r w:rsidR="002D2684" w:rsidRPr="00E74FBC">
              <w:rPr>
                <w:rFonts w:ascii="Lato" w:hAnsi="Lato"/>
                <w:i/>
                <w:iCs/>
                <w:color w:val="000000"/>
                <w:sz w:val="24"/>
                <w:szCs w:val="24"/>
              </w:rPr>
              <w:t>Joseph Randy Carver</w:t>
            </w:r>
          </w:p>
          <w:p w14:paraId="284853B2" w14:textId="5D5B1F21"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Classified</w:t>
            </w:r>
            <w:r w:rsidRPr="00E74FBC">
              <w:rPr>
                <w:rFonts w:ascii="Lato" w:hAnsi="Lato"/>
                <w:color w:val="000000"/>
                <w:sz w:val="24"/>
                <w:szCs w:val="24"/>
              </w:rPr>
              <w:t xml:space="preserve">: </w:t>
            </w:r>
            <w:r w:rsidR="00E6667B" w:rsidRPr="00E74FBC">
              <w:rPr>
                <w:rFonts w:ascii="Lato" w:hAnsi="Lato"/>
                <w:color w:val="000000"/>
                <w:sz w:val="24"/>
                <w:szCs w:val="24"/>
              </w:rPr>
              <w:t>Joe Roberts, Amber Tu</w:t>
            </w:r>
          </w:p>
          <w:p w14:paraId="79BF9539" w14:textId="5A58DAF2"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Students</w:t>
            </w:r>
            <w:r w:rsidRPr="00E74FBC">
              <w:rPr>
                <w:rFonts w:ascii="Lato" w:hAnsi="Lato"/>
                <w:color w:val="000000"/>
                <w:sz w:val="24"/>
                <w:szCs w:val="24"/>
              </w:rPr>
              <w:t xml:space="preserve">: </w:t>
            </w:r>
            <w:r w:rsidR="00E6667B" w:rsidRPr="00E74FBC">
              <w:rPr>
                <w:rFonts w:ascii="Lato" w:hAnsi="Lato"/>
                <w:color w:val="000000"/>
                <w:sz w:val="24"/>
                <w:szCs w:val="24"/>
              </w:rPr>
              <w:t>Max Stemmle, Steve Sandoval</w:t>
            </w:r>
          </w:p>
          <w:p w14:paraId="45CCA970" w14:textId="77777777" w:rsidR="00D51340" w:rsidRPr="00FC39CD" w:rsidRDefault="00D51340" w:rsidP="00D51340">
            <w:pPr>
              <w:jc w:val="center"/>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7777777" w:rsidR="00D51340" w:rsidRPr="00FC39CD" w:rsidRDefault="00D51340" w:rsidP="00D51340">
            <w:pPr>
              <w:ind w:left="-6"/>
              <w:jc w:val="center"/>
              <w:rPr>
                <w:rFonts w:ascii="Lato" w:hAnsi="Lato"/>
              </w:rPr>
            </w:pPr>
            <w:r w:rsidRPr="00FC39CD">
              <w:rPr>
                <w:rFonts w:ascii="Lato" w:hAnsi="Lato"/>
                <w:b/>
                <w:bCs/>
                <w:color w:val="000000"/>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310A59BE" w:rsidR="00D51340" w:rsidRPr="00E74FBC" w:rsidRDefault="00D51340" w:rsidP="00D51340">
            <w:pPr>
              <w:rPr>
                <w:rFonts w:ascii="Lato" w:hAnsi="Lato"/>
                <w:sz w:val="24"/>
                <w:szCs w:val="24"/>
              </w:rPr>
            </w:pPr>
            <w:r w:rsidRPr="00E74FBC">
              <w:rPr>
                <w:rFonts w:ascii="Lato" w:hAnsi="Lato"/>
                <w:b/>
                <w:bCs/>
                <w:sz w:val="24"/>
                <w:szCs w:val="24"/>
              </w:rPr>
              <w:t xml:space="preserve">Managers: </w:t>
            </w:r>
            <w:r w:rsidRPr="00E74FBC">
              <w:rPr>
                <w:rFonts w:ascii="Lato" w:hAnsi="Lato"/>
                <w:sz w:val="24"/>
                <w:szCs w:val="24"/>
              </w:rPr>
              <w:t>J</w:t>
            </w:r>
            <w:r w:rsidR="00D857D5" w:rsidRPr="00E74FBC">
              <w:rPr>
                <w:rFonts w:ascii="Lato" w:hAnsi="Lato"/>
                <w:sz w:val="24"/>
                <w:szCs w:val="24"/>
              </w:rPr>
              <w:t>aina</w:t>
            </w:r>
            <w:r w:rsidRPr="00E74FBC">
              <w:rPr>
                <w:rFonts w:ascii="Lato" w:hAnsi="Lato"/>
                <w:sz w:val="24"/>
                <w:szCs w:val="24"/>
              </w:rPr>
              <w:t xml:space="preserve"> Eyestone</w:t>
            </w:r>
            <w:r w:rsidR="003B2C52" w:rsidRPr="00E74FBC">
              <w:rPr>
                <w:rFonts w:ascii="Lato" w:hAnsi="Lato"/>
                <w:sz w:val="24"/>
                <w:szCs w:val="24"/>
              </w:rPr>
              <w:t xml:space="preserve">, </w:t>
            </w:r>
            <w:r w:rsidR="00A70084" w:rsidRPr="00E74FBC">
              <w:rPr>
                <w:rFonts w:ascii="Lato" w:hAnsi="Lato"/>
                <w:sz w:val="24"/>
                <w:szCs w:val="24"/>
              </w:rPr>
              <w:t xml:space="preserve">George Mills, </w:t>
            </w:r>
            <w:r w:rsidR="00F800CB" w:rsidRPr="00E74FBC">
              <w:rPr>
                <w:rFonts w:ascii="Lato" w:hAnsi="Lato"/>
                <w:sz w:val="24"/>
                <w:szCs w:val="24"/>
              </w:rPr>
              <w:t>L</w:t>
            </w:r>
            <w:r w:rsidRPr="00E74FBC">
              <w:rPr>
                <w:rFonts w:ascii="Lato" w:hAnsi="Lato"/>
                <w:sz w:val="24"/>
                <w:szCs w:val="24"/>
              </w:rPr>
              <w:t>arry Womack</w:t>
            </w:r>
            <w:r w:rsidR="002D2684" w:rsidRPr="00E74FBC">
              <w:rPr>
                <w:rFonts w:ascii="Lato" w:hAnsi="Lato"/>
                <w:sz w:val="24"/>
                <w:szCs w:val="24"/>
              </w:rPr>
              <w:t xml:space="preserve">, </w:t>
            </w:r>
            <w:r w:rsidR="002D2684" w:rsidRPr="00E74FBC">
              <w:rPr>
                <w:rFonts w:ascii="Lato" w:hAnsi="Lato"/>
                <w:color w:val="000000"/>
                <w:sz w:val="24"/>
                <w:szCs w:val="24"/>
              </w:rPr>
              <w:t>Lt. Charles Hankins</w:t>
            </w:r>
          </w:p>
        </w:tc>
      </w:tr>
    </w:tbl>
    <w:p w14:paraId="4130AD68" w14:textId="46D32E7C" w:rsidR="008D1F5D" w:rsidRDefault="00E85D27" w:rsidP="005450E2">
      <w:pPr>
        <w:ind w:left="-540"/>
        <w:rPr>
          <w:rFonts w:ascii="Lato" w:hAnsi="Lato" w:cstheme="minorHAnsi"/>
          <w:sz w:val="24"/>
          <w:szCs w:val="24"/>
        </w:rPr>
      </w:pPr>
      <w:r>
        <w:rPr>
          <w:rFonts w:ascii="Lato" w:hAnsi="Lato" w:cstheme="minorHAnsi"/>
          <w:sz w:val="24"/>
          <w:szCs w:val="24"/>
        </w:rPr>
        <w:t>Present:</w:t>
      </w:r>
      <w:r w:rsidR="00076A2C">
        <w:rPr>
          <w:rFonts w:ascii="Lato" w:hAnsi="Lato" w:cstheme="minorHAnsi"/>
          <w:sz w:val="24"/>
          <w:szCs w:val="24"/>
        </w:rPr>
        <w:t xml:space="preserve"> </w:t>
      </w:r>
      <w:r w:rsidR="002D2684">
        <w:rPr>
          <w:rFonts w:ascii="Lato" w:hAnsi="Lato" w:cstheme="minorHAnsi"/>
          <w:sz w:val="24"/>
          <w:szCs w:val="24"/>
        </w:rPr>
        <w:t xml:space="preserve">Victoria Menzies, </w:t>
      </w:r>
      <w:r w:rsidR="00F75747">
        <w:rPr>
          <w:rFonts w:ascii="Lato" w:hAnsi="Lato" w:cstheme="minorHAnsi"/>
          <w:sz w:val="24"/>
          <w:szCs w:val="24"/>
        </w:rPr>
        <w:t>Leslie Alexander</w:t>
      </w:r>
      <w:r w:rsidR="002D2684">
        <w:rPr>
          <w:rFonts w:ascii="Lato" w:hAnsi="Lato" w:cstheme="minorHAnsi"/>
          <w:sz w:val="24"/>
          <w:szCs w:val="24"/>
        </w:rPr>
        <w:t>,</w:t>
      </w:r>
      <w:r w:rsidR="00F75747">
        <w:rPr>
          <w:rFonts w:ascii="Lato" w:hAnsi="Lato" w:cstheme="minorHAnsi"/>
          <w:sz w:val="24"/>
          <w:szCs w:val="24"/>
        </w:rPr>
        <w:t xml:space="preserve"> </w:t>
      </w:r>
      <w:r w:rsidR="002D2684">
        <w:rPr>
          <w:rFonts w:ascii="Lato" w:hAnsi="Lato" w:cstheme="minorHAnsi"/>
          <w:sz w:val="24"/>
          <w:szCs w:val="24"/>
        </w:rPr>
        <w:t xml:space="preserve">Max Stemmle, Steve Sandoval, </w:t>
      </w:r>
      <w:r w:rsidR="00E6667B">
        <w:rPr>
          <w:rFonts w:ascii="Lato" w:hAnsi="Lato" w:cstheme="minorHAnsi"/>
          <w:sz w:val="24"/>
          <w:szCs w:val="24"/>
        </w:rPr>
        <w:t>Maya Jenkins, Amber Tu</w:t>
      </w:r>
      <w:r w:rsidR="00D75440">
        <w:rPr>
          <w:rFonts w:ascii="Lato" w:hAnsi="Lato" w:cstheme="minorHAnsi"/>
          <w:sz w:val="24"/>
          <w:szCs w:val="24"/>
        </w:rPr>
        <w:t>, Joe Roberts, Darris Crear, Kyle Alvarado, Joseph Carver</w:t>
      </w:r>
      <w:r w:rsidR="00F75747">
        <w:rPr>
          <w:rFonts w:ascii="Lato" w:hAnsi="Lato" w:cstheme="minorHAnsi"/>
          <w:sz w:val="24"/>
          <w:szCs w:val="24"/>
        </w:rPr>
        <w:t>, Elaine Gerber</w:t>
      </w:r>
    </w:p>
    <w:p w14:paraId="78E97535" w14:textId="6B956498" w:rsidR="00B54304" w:rsidRDefault="00B83041" w:rsidP="005450E2">
      <w:pPr>
        <w:ind w:left="-540"/>
        <w:rPr>
          <w:rFonts w:ascii="Lato" w:hAnsi="Lato" w:cstheme="minorHAnsi"/>
          <w:sz w:val="24"/>
          <w:szCs w:val="24"/>
        </w:rPr>
      </w:pPr>
      <w:r>
        <w:rPr>
          <w:rFonts w:ascii="Lato" w:hAnsi="Lato" w:cstheme="minorHAnsi"/>
          <w:sz w:val="24"/>
          <w:szCs w:val="24"/>
        </w:rPr>
        <w:t xml:space="preserve"> </w:t>
      </w:r>
      <w:r w:rsidR="00B54304">
        <w:rPr>
          <w:rFonts w:ascii="Lato" w:hAnsi="Lato" w:cstheme="minorHAnsi"/>
          <w:sz w:val="24"/>
          <w:szCs w:val="24"/>
        </w:rPr>
        <w:t xml:space="preserve">Zoom: </w:t>
      </w:r>
      <w:r w:rsidR="00D75440">
        <w:rPr>
          <w:rFonts w:ascii="Lato" w:hAnsi="Lato" w:cstheme="minorHAnsi"/>
          <w:sz w:val="24"/>
          <w:szCs w:val="24"/>
        </w:rPr>
        <w:t xml:space="preserve">Lt. Charles Hankins, </w:t>
      </w:r>
      <w:r w:rsidR="00F75747">
        <w:rPr>
          <w:rFonts w:ascii="Lato" w:hAnsi="Lato" w:cstheme="minorHAnsi"/>
          <w:sz w:val="24"/>
          <w:szCs w:val="24"/>
        </w:rPr>
        <w:t xml:space="preserve">Jaina Eyestone, </w:t>
      </w:r>
      <w:r w:rsidR="00F75747">
        <w:rPr>
          <w:rFonts w:ascii="Lato" w:hAnsi="Lato" w:cstheme="minorHAnsi"/>
          <w:sz w:val="24"/>
          <w:szCs w:val="24"/>
        </w:rPr>
        <w:t>Robert Bagany</w:t>
      </w:r>
      <w:r w:rsidR="00D75440">
        <w:rPr>
          <w:rFonts w:ascii="Lato" w:hAnsi="Lato" w:cstheme="minorHAnsi"/>
          <w:sz w:val="24"/>
          <w:szCs w:val="24"/>
        </w:rPr>
        <w:t>, Matthew Houser</w:t>
      </w:r>
    </w:p>
    <w:p w14:paraId="6CD84A21" w14:textId="2A923D41" w:rsidR="00B54F5F" w:rsidRPr="006B25AF" w:rsidRDefault="00D51340" w:rsidP="00C22E06">
      <w:pPr>
        <w:ind w:left="-540"/>
        <w:rPr>
          <w:rFonts w:ascii="Lato" w:hAnsi="Lato" w:cstheme="minorHAnsi"/>
          <w:sz w:val="24"/>
          <w:szCs w:val="24"/>
        </w:rPr>
      </w:pPr>
      <w:r w:rsidRPr="006B25AF">
        <w:rPr>
          <w:rFonts w:ascii="Lato" w:hAnsi="Lato" w:cstheme="minorHAnsi"/>
          <w:sz w:val="24"/>
          <w:szCs w:val="24"/>
        </w:rPr>
        <w:t>C</w:t>
      </w:r>
      <w:r w:rsidR="00A70084">
        <w:rPr>
          <w:rFonts w:ascii="Lato" w:hAnsi="Lato" w:cstheme="minorHAnsi"/>
          <w:sz w:val="24"/>
          <w:szCs w:val="24"/>
        </w:rPr>
        <w:t>a</w:t>
      </w:r>
      <w:r w:rsidR="009C7EA3" w:rsidRPr="006B25AF">
        <w:rPr>
          <w:rFonts w:ascii="Lato" w:hAnsi="Lato" w:cstheme="minorHAnsi"/>
          <w:sz w:val="24"/>
          <w:szCs w:val="24"/>
        </w:rPr>
        <w:t>lled to</w:t>
      </w:r>
      <w:r w:rsidR="00C22B38" w:rsidRPr="006B25AF">
        <w:rPr>
          <w:rFonts w:ascii="Lato" w:hAnsi="Lato" w:cstheme="minorHAnsi"/>
          <w:sz w:val="24"/>
          <w:szCs w:val="24"/>
        </w:rPr>
        <w:t xml:space="preserve"> order at </w:t>
      </w:r>
      <w:r w:rsidR="00E6667B">
        <w:rPr>
          <w:rFonts w:ascii="Lato" w:hAnsi="Lato" w:cstheme="minorHAnsi"/>
          <w:sz w:val="24"/>
          <w:szCs w:val="24"/>
        </w:rPr>
        <w:t>2:</w:t>
      </w:r>
      <w:r w:rsidR="007F5A1D">
        <w:rPr>
          <w:rFonts w:ascii="Lato" w:hAnsi="Lato" w:cstheme="minorHAnsi"/>
          <w:sz w:val="24"/>
          <w:szCs w:val="24"/>
        </w:rPr>
        <w:t>02</w:t>
      </w:r>
      <w:r w:rsidR="00E6667B">
        <w:rPr>
          <w:rFonts w:ascii="Lato" w:hAnsi="Lato" w:cstheme="minorHAnsi"/>
          <w:sz w:val="24"/>
          <w:szCs w:val="24"/>
        </w:rPr>
        <w:t xml:space="preserve"> p.m.</w:t>
      </w:r>
    </w:p>
    <w:tbl>
      <w:tblPr>
        <w:tblStyle w:val="TableGrid"/>
        <w:tblW w:w="14670" w:type="dxa"/>
        <w:tblInd w:w="-545" w:type="dxa"/>
        <w:tblLayout w:type="fixed"/>
        <w:tblLook w:val="04A0" w:firstRow="1" w:lastRow="0" w:firstColumn="1" w:lastColumn="0" w:noHBand="0" w:noVBand="1"/>
      </w:tblPr>
      <w:tblGrid>
        <w:gridCol w:w="4950"/>
        <w:gridCol w:w="5940"/>
        <w:gridCol w:w="3780"/>
      </w:tblGrid>
      <w:tr w:rsidR="009C35DB" w:rsidRPr="00670111" w14:paraId="23FA5018" w14:textId="77777777" w:rsidTr="00AC7F31">
        <w:trPr>
          <w:trHeight w:val="258"/>
        </w:trPr>
        <w:tc>
          <w:tcPr>
            <w:tcW w:w="4950" w:type="dxa"/>
            <w:shd w:val="clear" w:color="auto" w:fill="0070C0"/>
          </w:tcPr>
          <w:p w14:paraId="40A0BB9D" w14:textId="195D5D6B" w:rsidR="009C35DB" w:rsidRPr="006B25AF" w:rsidRDefault="00216E3C" w:rsidP="005F5460">
            <w:pPr>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Item</w:t>
            </w:r>
          </w:p>
        </w:tc>
        <w:tc>
          <w:tcPr>
            <w:tcW w:w="594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78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6C410A" w:rsidRPr="005F5460" w14:paraId="1F18544B" w14:textId="77777777" w:rsidTr="00AC7F31">
        <w:trPr>
          <w:trHeight w:val="539"/>
        </w:trPr>
        <w:tc>
          <w:tcPr>
            <w:tcW w:w="4950" w:type="dxa"/>
          </w:tcPr>
          <w:p w14:paraId="54DF609D" w14:textId="21B6518F" w:rsidR="006C410A" w:rsidRPr="008F7CF6" w:rsidRDefault="00854BBF"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lastRenderedPageBreak/>
              <w:t>Welcome and Introduction</w:t>
            </w:r>
            <w:r w:rsidR="00FC1342" w:rsidRPr="008F7CF6">
              <w:rPr>
                <w:rFonts w:ascii="Lato" w:hAnsi="Lato" w:cstheme="minorHAnsi"/>
                <w:b/>
                <w:color w:val="000000" w:themeColor="text1"/>
              </w:rPr>
              <w:t>s</w:t>
            </w:r>
          </w:p>
        </w:tc>
        <w:tc>
          <w:tcPr>
            <w:tcW w:w="5940" w:type="dxa"/>
          </w:tcPr>
          <w:p w14:paraId="0DCD41AF" w14:textId="26625B98" w:rsidR="005C0F7B" w:rsidRPr="00076A2C" w:rsidRDefault="007F5A1D" w:rsidP="006C410A">
            <w:pPr>
              <w:rPr>
                <w:rFonts w:ascii="Lato" w:hAnsi="Lato" w:cstheme="minorHAnsi"/>
                <w:sz w:val="24"/>
                <w:szCs w:val="24"/>
              </w:rPr>
            </w:pPr>
            <w:r>
              <w:rPr>
                <w:rFonts w:ascii="Lato" w:hAnsi="Lato" w:cstheme="minorHAnsi"/>
                <w:sz w:val="24"/>
                <w:szCs w:val="24"/>
              </w:rPr>
              <w:t>Began meeting with roll call of attendees.</w:t>
            </w:r>
          </w:p>
        </w:tc>
        <w:tc>
          <w:tcPr>
            <w:tcW w:w="3780" w:type="dxa"/>
          </w:tcPr>
          <w:p w14:paraId="165D948B" w14:textId="388A6313" w:rsidR="006C410A" w:rsidRPr="006B25AF" w:rsidRDefault="004653EF"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F67F6C" w:rsidRPr="005F5460" w14:paraId="5C8EE110" w14:textId="77777777" w:rsidTr="00AC7F31">
        <w:trPr>
          <w:trHeight w:val="539"/>
        </w:trPr>
        <w:tc>
          <w:tcPr>
            <w:tcW w:w="4950" w:type="dxa"/>
          </w:tcPr>
          <w:p w14:paraId="6DE6EB08" w14:textId="591772E6" w:rsidR="00F67F6C" w:rsidRPr="008F7CF6" w:rsidRDefault="00F67F6C"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Public Comment/Announcements (2 minutes each)</w:t>
            </w:r>
          </w:p>
        </w:tc>
        <w:tc>
          <w:tcPr>
            <w:tcW w:w="5940" w:type="dxa"/>
          </w:tcPr>
          <w:p w14:paraId="4ED3842C" w14:textId="37AD8664" w:rsidR="00F67F6C" w:rsidRPr="00076A2C" w:rsidRDefault="00DF2947" w:rsidP="006C410A">
            <w:pPr>
              <w:rPr>
                <w:rFonts w:ascii="Lato" w:hAnsi="Lato" w:cstheme="minorHAnsi"/>
                <w:sz w:val="24"/>
                <w:szCs w:val="24"/>
              </w:rPr>
            </w:pPr>
            <w:r>
              <w:rPr>
                <w:rFonts w:ascii="Lato" w:hAnsi="Lato" w:cstheme="minorHAnsi"/>
                <w:sz w:val="24"/>
                <w:szCs w:val="24"/>
              </w:rPr>
              <w:t>No public comment or announcements.</w:t>
            </w:r>
          </w:p>
        </w:tc>
        <w:tc>
          <w:tcPr>
            <w:tcW w:w="3780" w:type="dxa"/>
          </w:tcPr>
          <w:p w14:paraId="238265FA" w14:textId="77777777" w:rsidR="00F67F6C" w:rsidRDefault="00F67F6C" w:rsidP="006C410A">
            <w:pPr>
              <w:ind w:left="-20"/>
              <w:rPr>
                <w:rFonts w:ascii="Lato" w:hAnsi="Lato" w:cstheme="minorHAnsi"/>
                <w:bCs/>
                <w:color w:val="000000" w:themeColor="text1"/>
                <w:sz w:val="24"/>
                <w:szCs w:val="24"/>
              </w:rPr>
            </w:pPr>
          </w:p>
        </w:tc>
      </w:tr>
      <w:tr w:rsidR="00EC5D5B" w:rsidRPr="005F5460" w14:paraId="4D39596F" w14:textId="77777777" w:rsidTr="00EC5D5B">
        <w:trPr>
          <w:trHeight w:val="440"/>
        </w:trPr>
        <w:tc>
          <w:tcPr>
            <w:tcW w:w="14670" w:type="dxa"/>
            <w:gridSpan w:val="3"/>
            <w:tcBorders>
              <w:bottom w:val="single" w:sz="4" w:space="0" w:color="auto"/>
            </w:tcBorders>
            <w:shd w:val="clear" w:color="auto" w:fill="D9D9D9" w:themeFill="background1" w:themeFillShade="D9"/>
          </w:tcPr>
          <w:p w14:paraId="6F37DD80" w14:textId="3C85461D" w:rsidR="00EC5D5B" w:rsidRDefault="00EC5D5B" w:rsidP="00F020F2">
            <w:pPr>
              <w:rPr>
                <w:rFonts w:ascii="Lato" w:hAnsi="Lato" w:cstheme="minorHAnsi"/>
                <w:bCs/>
                <w:color w:val="000000" w:themeColor="text1"/>
                <w:sz w:val="24"/>
                <w:szCs w:val="24"/>
              </w:rPr>
            </w:pPr>
            <w:r w:rsidRPr="00EC5D5B">
              <w:rPr>
                <w:rFonts w:ascii="Lato" w:hAnsi="Lato" w:cstheme="minorHAnsi"/>
                <w:b/>
                <w:bCs/>
                <w:sz w:val="24"/>
                <w:szCs w:val="24"/>
              </w:rPr>
              <w:t>Consent Agenda – Action Item</w:t>
            </w:r>
          </w:p>
        </w:tc>
      </w:tr>
      <w:tr w:rsidR="00F67F6C" w:rsidRPr="005F5460" w14:paraId="239D6210" w14:textId="77777777" w:rsidTr="00AC7F31">
        <w:trPr>
          <w:trHeight w:val="890"/>
        </w:trPr>
        <w:tc>
          <w:tcPr>
            <w:tcW w:w="4950" w:type="dxa"/>
            <w:tcBorders>
              <w:bottom w:val="single" w:sz="4" w:space="0" w:color="auto"/>
            </w:tcBorders>
          </w:tcPr>
          <w:p w14:paraId="20E9DBA6" w14:textId="0F5D0C8C" w:rsidR="00F67F6C" w:rsidRPr="008F7CF6" w:rsidRDefault="00F67F6C" w:rsidP="00BC09B0">
            <w:pPr>
              <w:pStyle w:val="ListParagraph"/>
              <w:numPr>
                <w:ilvl w:val="0"/>
                <w:numId w:val="12"/>
              </w:numPr>
              <w:rPr>
                <w:rFonts w:ascii="Lato" w:hAnsi="Lato" w:cstheme="minorHAnsi"/>
                <w:b/>
                <w:bCs/>
              </w:rPr>
            </w:pPr>
            <w:r w:rsidRPr="008F7CF6">
              <w:rPr>
                <w:rFonts w:ascii="Lato" w:hAnsi="Lato" w:cstheme="minorHAnsi"/>
                <w:b/>
                <w:bCs/>
              </w:rPr>
              <w:t>A</w:t>
            </w:r>
            <w:r w:rsidR="00356A6B">
              <w:rPr>
                <w:rFonts w:ascii="Lato" w:hAnsi="Lato" w:cstheme="minorHAnsi"/>
                <w:b/>
                <w:bCs/>
              </w:rPr>
              <w:t>doption</w:t>
            </w:r>
            <w:r w:rsidRPr="008F7CF6">
              <w:rPr>
                <w:rFonts w:ascii="Lato" w:hAnsi="Lato" w:cstheme="minorHAnsi"/>
                <w:b/>
                <w:bCs/>
              </w:rPr>
              <w:t xml:space="preserve"> of Current Agenda</w:t>
            </w:r>
          </w:p>
        </w:tc>
        <w:tc>
          <w:tcPr>
            <w:tcW w:w="5940" w:type="dxa"/>
            <w:tcBorders>
              <w:bottom w:val="single" w:sz="4" w:space="0" w:color="auto"/>
            </w:tcBorders>
          </w:tcPr>
          <w:p w14:paraId="2D14C72A" w14:textId="343C765C" w:rsidR="00F67F6C" w:rsidRPr="00E74FBC" w:rsidRDefault="00D75440" w:rsidP="00D75440">
            <w:pPr>
              <w:rPr>
                <w:rFonts w:ascii="Lato" w:hAnsi="Lato" w:cstheme="minorHAnsi"/>
                <w:bCs/>
                <w:color w:val="000000" w:themeColor="text1"/>
                <w:sz w:val="24"/>
                <w:szCs w:val="24"/>
              </w:rPr>
            </w:pPr>
            <w:r w:rsidRPr="00E74FBC">
              <w:rPr>
                <w:rFonts w:ascii="Lato" w:hAnsi="Lato" w:cstheme="minorHAnsi"/>
                <w:bCs/>
                <w:color w:val="000000" w:themeColor="text1"/>
                <w:sz w:val="24"/>
                <w:szCs w:val="24"/>
              </w:rPr>
              <w:t xml:space="preserve">Agenda adopted with 8 </w:t>
            </w:r>
            <w:r w:rsidR="00E8661B">
              <w:rPr>
                <w:rFonts w:ascii="Lato" w:hAnsi="Lato" w:cstheme="minorHAnsi"/>
                <w:bCs/>
                <w:color w:val="000000" w:themeColor="text1"/>
                <w:sz w:val="24"/>
                <w:szCs w:val="24"/>
              </w:rPr>
              <w:t xml:space="preserve">yay </w:t>
            </w:r>
            <w:r w:rsidRPr="00E74FBC">
              <w:rPr>
                <w:rFonts w:ascii="Lato" w:hAnsi="Lato" w:cstheme="minorHAnsi"/>
                <w:bCs/>
                <w:color w:val="000000" w:themeColor="text1"/>
                <w:sz w:val="24"/>
                <w:szCs w:val="24"/>
              </w:rPr>
              <w:t>votes</w:t>
            </w:r>
            <w:r w:rsidR="00E74FBC" w:rsidRPr="00E74FBC">
              <w:rPr>
                <w:rFonts w:ascii="Lato" w:hAnsi="Lato" w:cstheme="minorHAnsi"/>
                <w:bCs/>
                <w:color w:val="000000" w:themeColor="text1"/>
                <w:sz w:val="24"/>
                <w:szCs w:val="24"/>
              </w:rPr>
              <w:t>, 0 nay votes.</w:t>
            </w:r>
          </w:p>
          <w:p w14:paraId="0B37528B" w14:textId="09BD24E7" w:rsidR="00E74FBC" w:rsidRPr="00E74FBC"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Motioned</w:t>
            </w:r>
            <w:r w:rsidRPr="00E74FBC">
              <w:rPr>
                <w:rFonts w:ascii="Lato" w:hAnsi="Lato" w:cstheme="minorHAnsi"/>
                <w:bCs/>
                <w:color w:val="000000" w:themeColor="text1"/>
                <w:sz w:val="24"/>
                <w:szCs w:val="24"/>
              </w:rPr>
              <w:t xml:space="preserve">: </w:t>
            </w:r>
            <w:r w:rsidR="00E8661B">
              <w:rPr>
                <w:rFonts w:ascii="Lato" w:hAnsi="Lato" w:cstheme="minorHAnsi"/>
                <w:bCs/>
                <w:color w:val="000000" w:themeColor="text1"/>
                <w:sz w:val="24"/>
                <w:szCs w:val="24"/>
              </w:rPr>
              <w:t>Kyle Alvarado</w:t>
            </w:r>
            <w:r w:rsidRPr="00E74FBC">
              <w:rPr>
                <w:rFonts w:ascii="Lato" w:hAnsi="Lato" w:cstheme="minorHAnsi"/>
                <w:bCs/>
                <w:color w:val="000000" w:themeColor="text1"/>
                <w:sz w:val="24"/>
                <w:szCs w:val="24"/>
              </w:rPr>
              <w:t xml:space="preserve">   </w:t>
            </w:r>
            <w:r w:rsidRPr="00724B56">
              <w:rPr>
                <w:rFonts w:ascii="Lato" w:hAnsi="Lato" w:cstheme="minorHAnsi"/>
                <w:b/>
                <w:color w:val="000000" w:themeColor="text1"/>
                <w:sz w:val="24"/>
                <w:szCs w:val="24"/>
              </w:rPr>
              <w:t>Second</w:t>
            </w:r>
            <w:r w:rsidRPr="00E74FBC">
              <w:rPr>
                <w:rFonts w:ascii="Lato" w:hAnsi="Lato" w:cstheme="minorHAnsi"/>
                <w:bCs/>
                <w:color w:val="000000" w:themeColor="text1"/>
                <w:sz w:val="24"/>
                <w:szCs w:val="24"/>
              </w:rPr>
              <w:t xml:space="preserve">: </w:t>
            </w:r>
            <w:r w:rsidR="00E8661B">
              <w:rPr>
                <w:rFonts w:ascii="Lato" w:hAnsi="Lato" w:cstheme="minorHAnsi"/>
                <w:bCs/>
                <w:color w:val="000000" w:themeColor="text1"/>
                <w:sz w:val="24"/>
                <w:szCs w:val="24"/>
              </w:rPr>
              <w:t>Darris Crear</w:t>
            </w:r>
          </w:p>
          <w:p w14:paraId="469C40D4" w14:textId="781E1251" w:rsidR="00E74FBC" w:rsidRPr="00724B56"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Yay Votes</w:t>
            </w:r>
            <w:r w:rsidRPr="00E74FBC">
              <w:rPr>
                <w:rFonts w:ascii="Lato" w:hAnsi="Lato" w:cstheme="minorHAnsi"/>
                <w:bCs/>
                <w:color w:val="000000" w:themeColor="text1"/>
                <w:sz w:val="24"/>
                <w:szCs w:val="24"/>
              </w:rPr>
              <w:t>:</w:t>
            </w:r>
            <w:r w:rsidR="00724B56">
              <w:rPr>
                <w:rFonts w:ascii="Lato" w:hAnsi="Lato" w:cstheme="minorHAnsi"/>
                <w:bCs/>
                <w:color w:val="000000" w:themeColor="text1"/>
                <w:sz w:val="24"/>
                <w:szCs w:val="24"/>
              </w:rPr>
              <w:t xml:space="preserve"> </w:t>
            </w:r>
            <w:r w:rsidRPr="00E74FBC">
              <w:rPr>
                <w:rFonts w:ascii="Lato" w:hAnsi="Lato" w:cstheme="minorHAnsi"/>
                <w:bCs/>
                <w:color w:val="000000" w:themeColor="text1"/>
                <w:sz w:val="24"/>
                <w:szCs w:val="24"/>
              </w:rPr>
              <w:t xml:space="preserve">Amber Tu, Leslie Alexander, </w:t>
            </w:r>
            <w:r w:rsidR="00E8661B">
              <w:rPr>
                <w:rFonts w:ascii="Lato" w:hAnsi="Lato" w:cstheme="minorHAnsi"/>
                <w:bCs/>
                <w:color w:val="000000" w:themeColor="text1"/>
                <w:sz w:val="24"/>
                <w:szCs w:val="24"/>
              </w:rPr>
              <w:t>Elaine Gerber</w:t>
            </w:r>
            <w:r w:rsidRPr="00E74FBC">
              <w:rPr>
                <w:rFonts w:ascii="Lato" w:hAnsi="Lato" w:cstheme="minorHAnsi"/>
                <w:bCs/>
                <w:color w:val="000000" w:themeColor="text1"/>
                <w:sz w:val="24"/>
                <w:szCs w:val="24"/>
              </w:rPr>
              <w:t>, Max Stemmle, Joe Roberts, Steve Sandoval, Darris Crear, Kyle Alvarado</w:t>
            </w:r>
          </w:p>
        </w:tc>
        <w:tc>
          <w:tcPr>
            <w:tcW w:w="3780" w:type="dxa"/>
          </w:tcPr>
          <w:p w14:paraId="736FD077" w14:textId="77777777" w:rsidR="00F67F6C" w:rsidRPr="006B25AF" w:rsidRDefault="00F67F6C" w:rsidP="00F020F2">
            <w:pPr>
              <w:rPr>
                <w:rFonts w:ascii="Lato" w:hAnsi="Lato" w:cstheme="minorHAnsi"/>
                <w:bCs/>
                <w:color w:val="000000" w:themeColor="text1"/>
                <w:sz w:val="24"/>
                <w:szCs w:val="24"/>
              </w:rPr>
            </w:pPr>
          </w:p>
        </w:tc>
      </w:tr>
      <w:tr w:rsidR="00FC1342" w:rsidRPr="005F5460" w14:paraId="01E62048" w14:textId="77777777" w:rsidTr="00AC7F31">
        <w:trPr>
          <w:trHeight w:val="530"/>
        </w:trPr>
        <w:tc>
          <w:tcPr>
            <w:tcW w:w="4950" w:type="dxa"/>
            <w:tcBorders>
              <w:bottom w:val="single" w:sz="4" w:space="0" w:color="auto"/>
            </w:tcBorders>
          </w:tcPr>
          <w:p w14:paraId="1CD15909" w14:textId="6A4B5344" w:rsidR="00FC1342" w:rsidRPr="008F7CF6" w:rsidRDefault="00FC1342"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Approval of</w:t>
            </w:r>
            <w:r w:rsidR="00DB526E" w:rsidRPr="008F7CF6">
              <w:rPr>
                <w:rFonts w:ascii="Lato" w:hAnsi="Lato" w:cstheme="minorHAnsi"/>
                <w:b/>
                <w:color w:val="000000" w:themeColor="text1"/>
              </w:rPr>
              <w:t xml:space="preserve"> </w:t>
            </w:r>
            <w:r w:rsidR="00356A6B">
              <w:rPr>
                <w:rFonts w:ascii="Lato" w:hAnsi="Lato" w:cstheme="minorHAnsi"/>
                <w:b/>
                <w:color w:val="000000" w:themeColor="text1"/>
              </w:rPr>
              <w:t>October 8</w:t>
            </w:r>
            <w:r w:rsidR="00F67F6C">
              <w:rPr>
                <w:rFonts w:ascii="Lato" w:hAnsi="Lato" w:cstheme="minorHAnsi"/>
                <w:b/>
                <w:color w:val="000000" w:themeColor="text1"/>
              </w:rPr>
              <w:t>, 2025</w:t>
            </w:r>
            <w:r w:rsidR="00CF622A" w:rsidRPr="008F7CF6">
              <w:rPr>
                <w:rFonts w:ascii="Lato" w:hAnsi="Lato" w:cstheme="minorHAnsi"/>
                <w:b/>
                <w:color w:val="000000" w:themeColor="text1"/>
              </w:rPr>
              <w:t xml:space="preserve"> </w:t>
            </w:r>
            <w:r w:rsidRPr="008F7CF6">
              <w:rPr>
                <w:rFonts w:ascii="Lato" w:hAnsi="Lato" w:cstheme="minorHAnsi"/>
                <w:b/>
                <w:color w:val="000000" w:themeColor="text1"/>
              </w:rPr>
              <w:t>Minutes</w:t>
            </w:r>
          </w:p>
        </w:tc>
        <w:tc>
          <w:tcPr>
            <w:tcW w:w="5940" w:type="dxa"/>
            <w:tcBorders>
              <w:bottom w:val="single" w:sz="4" w:space="0" w:color="auto"/>
            </w:tcBorders>
          </w:tcPr>
          <w:p w14:paraId="74CC6D87" w14:textId="6C609686" w:rsidR="00FC1342" w:rsidRDefault="00E8661B" w:rsidP="00076A2C">
            <w:pPr>
              <w:contextualSpacing/>
              <w:rPr>
                <w:rFonts w:ascii="Lato" w:hAnsi="Lato" w:cstheme="minorHAnsi"/>
                <w:sz w:val="24"/>
                <w:szCs w:val="24"/>
              </w:rPr>
            </w:pPr>
            <w:r>
              <w:rPr>
                <w:rFonts w:ascii="Lato" w:hAnsi="Lato" w:cstheme="minorHAnsi"/>
                <w:sz w:val="24"/>
                <w:szCs w:val="24"/>
              </w:rPr>
              <w:t>October 8</w:t>
            </w:r>
            <w:r w:rsidR="008F0454">
              <w:rPr>
                <w:rFonts w:ascii="Lato" w:hAnsi="Lato" w:cstheme="minorHAnsi"/>
                <w:sz w:val="24"/>
                <w:szCs w:val="24"/>
              </w:rPr>
              <w:t>, 2025 Minutes</w:t>
            </w:r>
            <w:r w:rsidR="00724B56">
              <w:rPr>
                <w:rFonts w:ascii="Lato" w:hAnsi="Lato" w:cstheme="minorHAnsi"/>
                <w:sz w:val="24"/>
                <w:szCs w:val="24"/>
              </w:rPr>
              <w:t xml:space="preserve"> approved with </w:t>
            </w:r>
            <w:r>
              <w:rPr>
                <w:rFonts w:ascii="Lato" w:hAnsi="Lato" w:cstheme="minorHAnsi"/>
                <w:sz w:val="24"/>
                <w:szCs w:val="24"/>
              </w:rPr>
              <w:t>8</w:t>
            </w:r>
            <w:r w:rsidR="00724B56">
              <w:rPr>
                <w:rFonts w:ascii="Lato" w:hAnsi="Lato" w:cstheme="minorHAnsi"/>
                <w:sz w:val="24"/>
                <w:szCs w:val="24"/>
              </w:rPr>
              <w:t xml:space="preserve"> yay votes, 0 nay</w:t>
            </w:r>
            <w:r>
              <w:rPr>
                <w:rFonts w:ascii="Lato" w:hAnsi="Lato" w:cstheme="minorHAnsi"/>
                <w:sz w:val="24"/>
                <w:szCs w:val="24"/>
              </w:rPr>
              <w:t xml:space="preserve"> votes.</w:t>
            </w:r>
          </w:p>
          <w:p w14:paraId="5D036144" w14:textId="29AC1AE1" w:rsidR="008F0454" w:rsidRDefault="008F0454" w:rsidP="00076A2C">
            <w:pPr>
              <w:contextualSpacing/>
              <w:rPr>
                <w:rFonts w:ascii="Lato" w:hAnsi="Lato" w:cstheme="minorHAnsi"/>
                <w:sz w:val="24"/>
                <w:szCs w:val="24"/>
              </w:rPr>
            </w:pPr>
            <w:r w:rsidRPr="00724B56">
              <w:rPr>
                <w:rFonts w:ascii="Lato" w:hAnsi="Lato" w:cstheme="minorHAnsi"/>
                <w:b/>
                <w:bCs/>
                <w:sz w:val="24"/>
                <w:szCs w:val="24"/>
              </w:rPr>
              <w:t>Motion</w:t>
            </w:r>
            <w:r w:rsidR="00E8661B">
              <w:rPr>
                <w:rFonts w:ascii="Lato" w:hAnsi="Lato" w:cstheme="minorHAnsi"/>
                <w:b/>
                <w:bCs/>
                <w:sz w:val="24"/>
                <w:szCs w:val="24"/>
              </w:rPr>
              <w:t>:</w:t>
            </w:r>
            <w:r>
              <w:rPr>
                <w:rFonts w:ascii="Lato" w:hAnsi="Lato" w:cstheme="minorHAnsi"/>
                <w:sz w:val="24"/>
                <w:szCs w:val="24"/>
              </w:rPr>
              <w:t xml:space="preserve"> Darris Crear  </w:t>
            </w:r>
            <w:r w:rsidRPr="00724B56">
              <w:rPr>
                <w:rFonts w:ascii="Lato" w:hAnsi="Lato" w:cstheme="minorHAnsi"/>
                <w:b/>
                <w:bCs/>
                <w:sz w:val="24"/>
                <w:szCs w:val="24"/>
              </w:rPr>
              <w:t>Second</w:t>
            </w:r>
            <w:r>
              <w:rPr>
                <w:rFonts w:ascii="Lato" w:hAnsi="Lato" w:cstheme="minorHAnsi"/>
                <w:sz w:val="24"/>
                <w:szCs w:val="24"/>
              </w:rPr>
              <w:t xml:space="preserve">: </w:t>
            </w:r>
            <w:r w:rsidR="00E8661B">
              <w:rPr>
                <w:rFonts w:ascii="Lato" w:hAnsi="Lato" w:cstheme="minorHAnsi"/>
                <w:sz w:val="24"/>
                <w:szCs w:val="24"/>
              </w:rPr>
              <w:t>Elaine Gerber</w:t>
            </w:r>
          </w:p>
          <w:p w14:paraId="519DF7B9" w14:textId="24D440F7" w:rsidR="00724B56" w:rsidRDefault="008F0454" w:rsidP="00076A2C">
            <w:pPr>
              <w:contextualSpacing/>
              <w:rPr>
                <w:rFonts w:ascii="Lato" w:hAnsi="Lato" w:cstheme="minorHAnsi"/>
                <w:sz w:val="24"/>
                <w:szCs w:val="24"/>
              </w:rPr>
            </w:pPr>
            <w:r w:rsidRPr="00724B56">
              <w:rPr>
                <w:rFonts w:ascii="Lato" w:hAnsi="Lato" w:cstheme="minorHAnsi"/>
                <w:b/>
                <w:bCs/>
                <w:sz w:val="24"/>
                <w:szCs w:val="24"/>
              </w:rPr>
              <w:t>Yay Votes</w:t>
            </w:r>
            <w:r>
              <w:rPr>
                <w:rFonts w:ascii="Lato" w:hAnsi="Lato" w:cstheme="minorHAnsi"/>
                <w:sz w:val="24"/>
                <w:szCs w:val="24"/>
              </w:rPr>
              <w:t xml:space="preserve">: </w:t>
            </w:r>
            <w:r w:rsidR="00724B56">
              <w:rPr>
                <w:rFonts w:ascii="Lato" w:hAnsi="Lato" w:cstheme="minorHAnsi"/>
                <w:sz w:val="24"/>
                <w:szCs w:val="24"/>
              </w:rPr>
              <w:t xml:space="preserve">Leslie Alexander, </w:t>
            </w:r>
            <w:r w:rsidR="00E8661B">
              <w:rPr>
                <w:rFonts w:ascii="Lato" w:hAnsi="Lato" w:cstheme="minorHAnsi"/>
                <w:sz w:val="24"/>
                <w:szCs w:val="24"/>
              </w:rPr>
              <w:t>Elaine Gerber,</w:t>
            </w:r>
            <w:r w:rsidR="00724B56">
              <w:rPr>
                <w:rFonts w:ascii="Lato" w:hAnsi="Lato" w:cstheme="minorHAnsi"/>
                <w:sz w:val="24"/>
                <w:szCs w:val="24"/>
              </w:rPr>
              <w:t xml:space="preserve"> Max Stemmle, Darris Crear, Kyle Avarado, Amber Tu</w:t>
            </w:r>
            <w:r w:rsidR="00E8661B">
              <w:rPr>
                <w:rFonts w:ascii="Lato" w:hAnsi="Lato" w:cstheme="minorHAnsi"/>
                <w:sz w:val="24"/>
                <w:szCs w:val="24"/>
              </w:rPr>
              <w:t xml:space="preserve">, </w:t>
            </w:r>
            <w:r w:rsidR="00724B56">
              <w:rPr>
                <w:rFonts w:ascii="Lato" w:hAnsi="Lato" w:cstheme="minorHAnsi"/>
                <w:sz w:val="24"/>
                <w:szCs w:val="24"/>
              </w:rPr>
              <w:t>Steve Sandoval, Joe Roberts</w:t>
            </w:r>
          </w:p>
          <w:p w14:paraId="2651663E" w14:textId="1D03B0A3" w:rsidR="00724B56" w:rsidRPr="00A33679" w:rsidRDefault="00724B56" w:rsidP="00E8661B">
            <w:pPr>
              <w:contextualSpacing/>
              <w:rPr>
                <w:rFonts w:ascii="Lato" w:hAnsi="Lato" w:cstheme="minorHAnsi"/>
                <w:sz w:val="24"/>
                <w:szCs w:val="24"/>
              </w:rPr>
            </w:pPr>
          </w:p>
        </w:tc>
        <w:tc>
          <w:tcPr>
            <w:tcW w:w="3780" w:type="dxa"/>
          </w:tcPr>
          <w:p w14:paraId="1BCC264D" w14:textId="5514BB5B" w:rsidR="00DB526E" w:rsidRPr="007F5A1D" w:rsidRDefault="00DB526E" w:rsidP="007F5A1D">
            <w:pPr>
              <w:rPr>
                <w:rFonts w:ascii="Lato" w:hAnsi="Lato" w:cstheme="minorHAnsi"/>
                <w:bCs/>
                <w:color w:val="000000" w:themeColor="text1"/>
              </w:rPr>
            </w:pPr>
          </w:p>
        </w:tc>
      </w:tr>
      <w:tr w:rsidR="00356A6B" w:rsidRPr="005F5460" w14:paraId="6B3D997A" w14:textId="77777777" w:rsidTr="00AC7F31">
        <w:trPr>
          <w:trHeight w:val="530"/>
        </w:trPr>
        <w:tc>
          <w:tcPr>
            <w:tcW w:w="4950" w:type="dxa"/>
            <w:tcBorders>
              <w:bottom w:val="single" w:sz="4" w:space="0" w:color="auto"/>
            </w:tcBorders>
          </w:tcPr>
          <w:p w14:paraId="6BE3694E" w14:textId="14DF5A1F" w:rsidR="00356A6B" w:rsidRPr="008F7CF6" w:rsidRDefault="00356A6B" w:rsidP="006C410A">
            <w:pPr>
              <w:pStyle w:val="ListParagraph"/>
              <w:numPr>
                <w:ilvl w:val="0"/>
                <w:numId w:val="12"/>
              </w:numPr>
              <w:rPr>
                <w:rFonts w:ascii="Lato" w:hAnsi="Lato" w:cstheme="minorHAnsi"/>
                <w:b/>
                <w:color w:val="000000" w:themeColor="text1"/>
              </w:rPr>
            </w:pPr>
            <w:r>
              <w:rPr>
                <w:rFonts w:ascii="Lato" w:hAnsi="Lato" w:cstheme="minorHAnsi"/>
                <w:b/>
                <w:color w:val="000000" w:themeColor="text1"/>
              </w:rPr>
              <w:t>Space Use Form and Procedure</w:t>
            </w:r>
          </w:p>
        </w:tc>
        <w:tc>
          <w:tcPr>
            <w:tcW w:w="5940" w:type="dxa"/>
            <w:tcBorders>
              <w:bottom w:val="single" w:sz="4" w:space="0" w:color="auto"/>
            </w:tcBorders>
          </w:tcPr>
          <w:p w14:paraId="0E33D1C5" w14:textId="77777777" w:rsidR="00356A6B" w:rsidRDefault="00E8661B" w:rsidP="00076A2C">
            <w:pPr>
              <w:contextualSpacing/>
              <w:rPr>
                <w:rFonts w:ascii="Lato" w:hAnsi="Lato" w:cstheme="minorHAnsi"/>
                <w:sz w:val="24"/>
                <w:szCs w:val="24"/>
              </w:rPr>
            </w:pPr>
            <w:r>
              <w:rPr>
                <w:rFonts w:ascii="Lato" w:hAnsi="Lato" w:cstheme="minorHAnsi"/>
                <w:sz w:val="24"/>
                <w:szCs w:val="24"/>
              </w:rPr>
              <w:t xml:space="preserve">Form approved with correction to </w:t>
            </w:r>
            <w:r w:rsidR="002934BB">
              <w:rPr>
                <w:rFonts w:ascii="Lato" w:hAnsi="Lato" w:cstheme="minorHAnsi"/>
                <w:sz w:val="24"/>
                <w:szCs w:val="24"/>
              </w:rPr>
              <w:t>change submission timeframe from</w:t>
            </w:r>
            <w:r>
              <w:rPr>
                <w:rFonts w:ascii="Lato" w:hAnsi="Lato" w:cstheme="minorHAnsi"/>
                <w:sz w:val="24"/>
                <w:szCs w:val="24"/>
              </w:rPr>
              <w:t xml:space="preserve"> “</w:t>
            </w:r>
            <w:r w:rsidR="002934BB">
              <w:rPr>
                <w:rFonts w:ascii="Lato" w:hAnsi="Lato" w:cstheme="minorHAnsi"/>
                <w:sz w:val="24"/>
                <w:szCs w:val="24"/>
              </w:rPr>
              <w:t>30 days” to “must be submitted and approved prior to occupying space”.</w:t>
            </w:r>
            <w:r w:rsidR="001C3870">
              <w:rPr>
                <w:rFonts w:ascii="Lato" w:hAnsi="Lato" w:cstheme="minorHAnsi"/>
                <w:sz w:val="24"/>
                <w:szCs w:val="24"/>
              </w:rPr>
              <w:t xml:space="preserve"> Approved with 8 yay votes, 0 nay votes.</w:t>
            </w:r>
          </w:p>
          <w:p w14:paraId="4B8F8A35" w14:textId="77777777" w:rsidR="001C3870" w:rsidRDefault="001C3870" w:rsidP="00076A2C">
            <w:pPr>
              <w:contextualSpacing/>
              <w:rPr>
                <w:rFonts w:ascii="Lato" w:hAnsi="Lato" w:cstheme="minorHAnsi"/>
                <w:sz w:val="24"/>
                <w:szCs w:val="24"/>
              </w:rPr>
            </w:pPr>
            <w:r w:rsidRPr="001C3870">
              <w:rPr>
                <w:rFonts w:ascii="Lato" w:hAnsi="Lato" w:cstheme="minorHAnsi"/>
                <w:b/>
                <w:bCs/>
                <w:sz w:val="24"/>
                <w:szCs w:val="24"/>
              </w:rPr>
              <w:t>Motioned:</w:t>
            </w:r>
            <w:r>
              <w:rPr>
                <w:rFonts w:ascii="Lato" w:hAnsi="Lato" w:cstheme="minorHAnsi"/>
                <w:sz w:val="24"/>
                <w:szCs w:val="24"/>
              </w:rPr>
              <w:t xml:space="preserve"> Joe Roberts     </w:t>
            </w:r>
            <w:r w:rsidRPr="001C3870">
              <w:rPr>
                <w:rFonts w:ascii="Lato" w:hAnsi="Lato" w:cstheme="minorHAnsi"/>
                <w:b/>
                <w:bCs/>
                <w:sz w:val="24"/>
                <w:szCs w:val="24"/>
              </w:rPr>
              <w:t xml:space="preserve">Second: </w:t>
            </w:r>
            <w:r>
              <w:rPr>
                <w:rFonts w:ascii="Lato" w:hAnsi="Lato" w:cstheme="minorHAnsi"/>
                <w:sz w:val="24"/>
                <w:szCs w:val="24"/>
              </w:rPr>
              <w:t>Max Stemmle</w:t>
            </w:r>
          </w:p>
          <w:p w14:paraId="0E4BBAA4" w14:textId="0F8772C8" w:rsidR="001C3870" w:rsidRDefault="001C3870" w:rsidP="00076A2C">
            <w:pPr>
              <w:contextualSpacing/>
              <w:rPr>
                <w:rFonts w:ascii="Lato" w:hAnsi="Lato" w:cstheme="minorHAnsi"/>
                <w:sz w:val="24"/>
                <w:szCs w:val="24"/>
              </w:rPr>
            </w:pPr>
            <w:r w:rsidRPr="001C3870">
              <w:rPr>
                <w:rFonts w:ascii="Lato" w:hAnsi="Lato" w:cstheme="minorHAnsi"/>
                <w:b/>
                <w:bCs/>
                <w:sz w:val="24"/>
                <w:szCs w:val="24"/>
              </w:rPr>
              <w:t xml:space="preserve">Yay Votes: </w:t>
            </w:r>
            <w:r w:rsidRPr="00E74FBC">
              <w:rPr>
                <w:rFonts w:ascii="Lato" w:hAnsi="Lato" w:cstheme="minorHAnsi"/>
                <w:bCs/>
                <w:color w:val="000000" w:themeColor="text1"/>
                <w:sz w:val="24"/>
                <w:szCs w:val="24"/>
              </w:rPr>
              <w:t xml:space="preserve">Amber Tu, Leslie Alexander, </w:t>
            </w:r>
            <w:r>
              <w:rPr>
                <w:rFonts w:ascii="Lato" w:hAnsi="Lato" w:cstheme="minorHAnsi"/>
                <w:bCs/>
                <w:color w:val="000000" w:themeColor="text1"/>
                <w:sz w:val="24"/>
                <w:szCs w:val="24"/>
              </w:rPr>
              <w:t>Elaine Gerber</w:t>
            </w:r>
            <w:r w:rsidRPr="00E74FBC">
              <w:rPr>
                <w:rFonts w:ascii="Lato" w:hAnsi="Lato" w:cstheme="minorHAnsi"/>
                <w:bCs/>
                <w:color w:val="000000" w:themeColor="text1"/>
                <w:sz w:val="24"/>
                <w:szCs w:val="24"/>
              </w:rPr>
              <w:t>, Max Stemmle, Joe Roberts, Steve Sandoval, Darris Crear, Kyle Alvarado</w:t>
            </w:r>
          </w:p>
        </w:tc>
        <w:tc>
          <w:tcPr>
            <w:tcW w:w="3780" w:type="dxa"/>
          </w:tcPr>
          <w:p w14:paraId="0A43EF3C" w14:textId="4C85D3CE" w:rsidR="00356A6B" w:rsidRPr="00E5730C" w:rsidRDefault="00E5730C" w:rsidP="00E5730C">
            <w:pPr>
              <w:pStyle w:val="ListParagraph"/>
              <w:numPr>
                <w:ilvl w:val="0"/>
                <w:numId w:val="30"/>
              </w:numPr>
              <w:rPr>
                <w:rFonts w:ascii="Lato" w:hAnsi="Lato" w:cstheme="minorHAnsi"/>
                <w:bCs/>
                <w:color w:val="000000" w:themeColor="text1"/>
              </w:rPr>
            </w:pPr>
            <w:r w:rsidRPr="00E5730C">
              <w:rPr>
                <w:rFonts w:ascii="Lato" w:hAnsi="Lato" w:cstheme="minorHAnsi"/>
                <w:bCs/>
                <w:color w:val="000000" w:themeColor="text1"/>
              </w:rPr>
              <w:t>Update Space Use Form to remove "30 days before space is occupied" and replace with "submitted and approved prior to occupied</w:t>
            </w:r>
          </w:p>
        </w:tc>
      </w:tr>
      <w:tr w:rsidR="00EC5D5B" w:rsidRPr="005F5460" w14:paraId="4DAA30E0" w14:textId="77777777" w:rsidTr="004A2113">
        <w:trPr>
          <w:trHeight w:val="395"/>
        </w:trPr>
        <w:tc>
          <w:tcPr>
            <w:tcW w:w="14670" w:type="dxa"/>
            <w:gridSpan w:val="3"/>
            <w:tcBorders>
              <w:bottom w:val="single" w:sz="4" w:space="0" w:color="auto"/>
            </w:tcBorders>
            <w:shd w:val="clear" w:color="auto" w:fill="D9D9D9" w:themeFill="background1" w:themeFillShade="D9"/>
          </w:tcPr>
          <w:p w14:paraId="63C668AA" w14:textId="593523C0" w:rsidR="00EC5D5B" w:rsidRPr="004A2113" w:rsidRDefault="00EC5D5B" w:rsidP="006C410A">
            <w:pPr>
              <w:rPr>
                <w:rFonts w:ascii="Lato" w:hAnsi="Lato" w:cstheme="minorHAnsi"/>
                <w:b/>
                <w:color w:val="000000" w:themeColor="text1"/>
                <w:sz w:val="24"/>
                <w:szCs w:val="24"/>
              </w:rPr>
            </w:pPr>
            <w:r w:rsidRPr="004A2113">
              <w:rPr>
                <w:rFonts w:ascii="Lato" w:hAnsi="Lato" w:cstheme="minorHAnsi"/>
                <w:b/>
                <w:color w:val="000000" w:themeColor="text1"/>
                <w:sz w:val="24"/>
                <w:szCs w:val="24"/>
              </w:rPr>
              <w:t>Discussion/ Information Item</w:t>
            </w:r>
          </w:p>
        </w:tc>
      </w:tr>
      <w:tr w:rsidR="006C410A" w:rsidRPr="005F5460" w14:paraId="1BDDDAFF" w14:textId="77777777" w:rsidTr="00AC7F31">
        <w:trPr>
          <w:trHeight w:val="530"/>
        </w:trPr>
        <w:tc>
          <w:tcPr>
            <w:tcW w:w="4950" w:type="dxa"/>
            <w:tcBorders>
              <w:bottom w:val="single" w:sz="4" w:space="0" w:color="auto"/>
            </w:tcBorders>
          </w:tcPr>
          <w:p w14:paraId="09243E3C" w14:textId="78B30333" w:rsidR="006C410A" w:rsidRPr="00725106" w:rsidRDefault="00356A6B" w:rsidP="00725106">
            <w:pPr>
              <w:pStyle w:val="ListParagraph"/>
              <w:numPr>
                <w:ilvl w:val="0"/>
                <w:numId w:val="12"/>
              </w:numPr>
              <w:rPr>
                <w:rFonts w:ascii="Lato" w:hAnsi="Lato" w:cstheme="minorHAnsi"/>
                <w:b/>
                <w:color w:val="000000" w:themeColor="text1"/>
              </w:rPr>
            </w:pPr>
            <w:r w:rsidRPr="00725106">
              <w:rPr>
                <w:rFonts w:ascii="Lato" w:hAnsi="Lato" w:cstheme="minorHAnsi"/>
                <w:b/>
                <w:color w:val="000000" w:themeColor="text1"/>
              </w:rPr>
              <w:t>Centralized Software Subscriptions: IT Department</w:t>
            </w:r>
          </w:p>
        </w:tc>
        <w:tc>
          <w:tcPr>
            <w:tcW w:w="5940" w:type="dxa"/>
            <w:tcBorders>
              <w:bottom w:val="single" w:sz="4" w:space="0" w:color="auto"/>
            </w:tcBorders>
          </w:tcPr>
          <w:p w14:paraId="60425C5E" w14:textId="48EF436D" w:rsidR="001C3870" w:rsidRDefault="001C3870" w:rsidP="001C3870">
            <w:pPr>
              <w:pStyle w:val="ListParagraph"/>
              <w:numPr>
                <w:ilvl w:val="0"/>
                <w:numId w:val="29"/>
              </w:numPr>
              <w:contextualSpacing/>
              <w:rPr>
                <w:rFonts w:ascii="Lato" w:hAnsi="Lato" w:cstheme="minorHAnsi"/>
              </w:rPr>
            </w:pPr>
            <w:r>
              <w:rPr>
                <w:rFonts w:ascii="Lato" w:hAnsi="Lato" w:cstheme="minorHAnsi"/>
              </w:rPr>
              <w:t>D</w:t>
            </w:r>
            <w:r w:rsidRPr="001C3870">
              <w:rPr>
                <w:rFonts w:ascii="Lato" w:hAnsi="Lato" w:cstheme="minorHAnsi"/>
              </w:rPr>
              <w:t xml:space="preserve">iscussed the complexities of software purchasing, focusing on cybersecurity and accessibility evaluations. </w:t>
            </w:r>
          </w:p>
          <w:p w14:paraId="0535C0E9" w14:textId="4EC4F552" w:rsidR="001C3870" w:rsidRDefault="001C3870" w:rsidP="001C3870">
            <w:pPr>
              <w:pStyle w:val="ListParagraph"/>
              <w:numPr>
                <w:ilvl w:val="0"/>
                <w:numId w:val="29"/>
              </w:numPr>
              <w:contextualSpacing/>
              <w:rPr>
                <w:rFonts w:ascii="Lato" w:hAnsi="Lato" w:cstheme="minorHAnsi"/>
              </w:rPr>
            </w:pPr>
            <w:r>
              <w:rPr>
                <w:rFonts w:ascii="Lato" w:hAnsi="Lato" w:cstheme="minorHAnsi"/>
              </w:rPr>
              <w:t>E</w:t>
            </w:r>
            <w:r w:rsidRPr="001C3870">
              <w:rPr>
                <w:rFonts w:ascii="Lato" w:hAnsi="Lato" w:cstheme="minorHAnsi"/>
              </w:rPr>
              <w:t xml:space="preserve">xplored the need for a streamlined process involving IT and DSPS, with Jaina mentioning the development of a form to inventory </w:t>
            </w:r>
            <w:r w:rsidRPr="001C3870">
              <w:rPr>
                <w:rFonts w:ascii="Lato" w:hAnsi="Lato" w:cstheme="minorHAnsi"/>
              </w:rPr>
              <w:lastRenderedPageBreak/>
              <w:t xml:space="preserve">software and collect necessary documentation. Maya suggested consulting IT first before approaching managers, highlighting the importance of adhering to procedures. </w:t>
            </w:r>
          </w:p>
          <w:p w14:paraId="643399EB" w14:textId="635B0280" w:rsidR="001C3870" w:rsidRDefault="001C3870" w:rsidP="001C3870">
            <w:pPr>
              <w:pStyle w:val="ListParagraph"/>
              <w:numPr>
                <w:ilvl w:val="0"/>
                <w:numId w:val="29"/>
              </w:numPr>
              <w:contextualSpacing/>
              <w:rPr>
                <w:rFonts w:ascii="Lato" w:hAnsi="Lato" w:cstheme="minorHAnsi"/>
              </w:rPr>
            </w:pPr>
            <w:r>
              <w:rPr>
                <w:rFonts w:ascii="Lato" w:hAnsi="Lato" w:cstheme="minorHAnsi"/>
              </w:rPr>
              <w:t>Discussed</w:t>
            </w:r>
            <w:r w:rsidRPr="001C3870">
              <w:rPr>
                <w:rFonts w:ascii="Lato" w:hAnsi="Lato" w:cstheme="minorHAnsi"/>
              </w:rPr>
              <w:t xml:space="preserve"> the involvement of the </w:t>
            </w:r>
            <w:r>
              <w:rPr>
                <w:rFonts w:ascii="Lato" w:hAnsi="Lato" w:cstheme="minorHAnsi"/>
              </w:rPr>
              <w:t>D</w:t>
            </w:r>
            <w:r w:rsidRPr="001C3870">
              <w:rPr>
                <w:rFonts w:ascii="Lato" w:hAnsi="Lato" w:cstheme="minorHAnsi"/>
              </w:rPr>
              <w:t>istrict and the need for coordination with procurement.</w:t>
            </w:r>
            <w:r>
              <w:rPr>
                <w:rFonts w:ascii="Lato" w:hAnsi="Lato" w:cstheme="minorHAnsi"/>
              </w:rPr>
              <w:t xml:space="preserve"> </w:t>
            </w:r>
          </w:p>
          <w:p w14:paraId="4E743E04" w14:textId="6BA1971D" w:rsidR="00DB6F42" w:rsidRPr="00A33679" w:rsidRDefault="001C3870" w:rsidP="001C3870">
            <w:pPr>
              <w:pStyle w:val="ListParagraph"/>
              <w:numPr>
                <w:ilvl w:val="0"/>
                <w:numId w:val="29"/>
              </w:numPr>
              <w:contextualSpacing/>
              <w:rPr>
                <w:rFonts w:ascii="Lato" w:hAnsi="Lato" w:cstheme="minorHAnsi"/>
              </w:rPr>
            </w:pPr>
            <w:r>
              <w:rPr>
                <w:rFonts w:ascii="Lato" w:hAnsi="Lato" w:cstheme="minorHAnsi"/>
              </w:rPr>
              <w:t>A</w:t>
            </w:r>
            <w:r w:rsidRPr="001C3870">
              <w:rPr>
                <w:rFonts w:ascii="Lato" w:hAnsi="Lato" w:cstheme="minorHAnsi"/>
              </w:rPr>
              <w:t>ddressed software purchasing procedures, deciding that all software requests must go through IT for both procurement and technical support verification, with department managers serving as the initial point of contact for requests.</w:t>
            </w:r>
          </w:p>
        </w:tc>
        <w:tc>
          <w:tcPr>
            <w:tcW w:w="3780" w:type="dxa"/>
          </w:tcPr>
          <w:p w14:paraId="5CACA635" w14:textId="77777777" w:rsidR="006C410A" w:rsidRDefault="003A073F" w:rsidP="003A073F">
            <w:pPr>
              <w:pStyle w:val="ListParagraph"/>
              <w:numPr>
                <w:ilvl w:val="0"/>
                <w:numId w:val="29"/>
              </w:numPr>
              <w:rPr>
                <w:rFonts w:ascii="Lato" w:hAnsi="Lato" w:cstheme="minorHAnsi"/>
                <w:bCs/>
                <w:color w:val="000000" w:themeColor="text1"/>
              </w:rPr>
            </w:pPr>
            <w:r w:rsidRPr="003A073F">
              <w:rPr>
                <w:rFonts w:ascii="Lato" w:hAnsi="Lato" w:cstheme="minorHAnsi"/>
                <w:bCs/>
                <w:color w:val="000000" w:themeColor="text1"/>
              </w:rPr>
              <w:lastRenderedPageBreak/>
              <w:t>Bring centralized software subscriptions topic to CBO meeting and invite Kelly and Mandy to discuss process</w:t>
            </w:r>
          </w:p>
          <w:p w14:paraId="5C7BFE76" w14:textId="291C7EAF" w:rsidR="003A073F" w:rsidRPr="006B25AF" w:rsidRDefault="003A073F" w:rsidP="003A073F">
            <w:pPr>
              <w:pStyle w:val="ListParagraph"/>
              <w:numPr>
                <w:ilvl w:val="0"/>
                <w:numId w:val="29"/>
              </w:numPr>
              <w:rPr>
                <w:rFonts w:ascii="Lato" w:hAnsi="Lato" w:cstheme="minorHAnsi"/>
                <w:bCs/>
                <w:color w:val="000000" w:themeColor="text1"/>
              </w:rPr>
            </w:pPr>
            <w:r w:rsidRPr="003A073F">
              <w:rPr>
                <w:rFonts w:ascii="Lato" w:hAnsi="Lato" w:cstheme="minorHAnsi"/>
                <w:bCs/>
                <w:color w:val="000000" w:themeColor="text1"/>
              </w:rPr>
              <w:lastRenderedPageBreak/>
              <w:t>Pull data on software purchases from PO reports and credit card statements</w:t>
            </w:r>
          </w:p>
        </w:tc>
      </w:tr>
      <w:tr w:rsidR="00070DC6" w:rsidRPr="005F5460" w14:paraId="05FA751A" w14:textId="77777777" w:rsidTr="00F67F6C">
        <w:trPr>
          <w:trHeight w:val="512"/>
        </w:trPr>
        <w:tc>
          <w:tcPr>
            <w:tcW w:w="4950" w:type="dxa"/>
            <w:tcBorders>
              <w:bottom w:val="single" w:sz="4" w:space="0" w:color="auto"/>
            </w:tcBorders>
          </w:tcPr>
          <w:p w14:paraId="5EFD5F35" w14:textId="562D9BFD" w:rsidR="008F7CF6" w:rsidRPr="00F67F6C" w:rsidRDefault="00356A6B" w:rsidP="00725106">
            <w:pPr>
              <w:pStyle w:val="ListParagraph"/>
              <w:numPr>
                <w:ilvl w:val="0"/>
                <w:numId w:val="12"/>
              </w:numPr>
              <w:rPr>
                <w:rFonts w:ascii="Lato" w:hAnsi="Lato" w:cstheme="minorHAnsi"/>
                <w:b/>
                <w:bCs/>
                <w:color w:val="000000" w:themeColor="text1"/>
              </w:rPr>
            </w:pPr>
            <w:r>
              <w:rPr>
                <w:rFonts w:ascii="Lato" w:hAnsi="Lato" w:cstheme="minorHAnsi"/>
                <w:b/>
                <w:bCs/>
                <w:color w:val="000000" w:themeColor="text1"/>
              </w:rPr>
              <w:lastRenderedPageBreak/>
              <w:t>Organize Data Working Group</w:t>
            </w:r>
          </w:p>
        </w:tc>
        <w:tc>
          <w:tcPr>
            <w:tcW w:w="5940" w:type="dxa"/>
            <w:tcBorders>
              <w:bottom w:val="single" w:sz="4" w:space="0" w:color="auto"/>
            </w:tcBorders>
          </w:tcPr>
          <w:p w14:paraId="109F9C32" w14:textId="77504AA2" w:rsidR="009B2D22" w:rsidRPr="003A073F" w:rsidRDefault="009B2D22" w:rsidP="003A073F">
            <w:pPr>
              <w:pStyle w:val="ListParagraph"/>
              <w:numPr>
                <w:ilvl w:val="0"/>
                <w:numId w:val="29"/>
              </w:numPr>
              <w:rPr>
                <w:rFonts w:ascii="Lato" w:hAnsi="Lato" w:cstheme="minorHAnsi"/>
              </w:rPr>
            </w:pPr>
            <w:r w:rsidRPr="003A073F">
              <w:rPr>
                <w:rFonts w:ascii="Lato" w:hAnsi="Lato" w:cstheme="minorHAnsi"/>
              </w:rPr>
              <w:t>D</w:t>
            </w:r>
            <w:r w:rsidRPr="003A073F">
              <w:rPr>
                <w:rFonts w:ascii="Lato" w:hAnsi="Lato" w:cstheme="minorHAnsi"/>
              </w:rPr>
              <w:t xml:space="preserve">iscussed the need to develop a data governance framework, emphasizing the importance of securing, managing, and utilizing campus data effectively. </w:t>
            </w:r>
          </w:p>
          <w:p w14:paraId="393A597C" w14:textId="46812E5D" w:rsidR="00155E69" w:rsidRPr="003A073F" w:rsidRDefault="009B2D22" w:rsidP="003A073F">
            <w:pPr>
              <w:pStyle w:val="ListParagraph"/>
              <w:numPr>
                <w:ilvl w:val="0"/>
                <w:numId w:val="29"/>
              </w:numPr>
              <w:rPr>
                <w:rFonts w:ascii="Lato" w:hAnsi="Lato" w:cstheme="minorHAnsi"/>
              </w:rPr>
            </w:pPr>
            <w:r w:rsidRPr="003A073F">
              <w:rPr>
                <w:rFonts w:ascii="Lato" w:hAnsi="Lato" w:cstheme="minorHAnsi"/>
              </w:rPr>
              <w:t>Committee</w:t>
            </w:r>
            <w:r w:rsidRPr="003A073F">
              <w:rPr>
                <w:rFonts w:ascii="Lato" w:hAnsi="Lato" w:cstheme="minorHAnsi"/>
              </w:rPr>
              <w:t xml:space="preserve"> agreed to form a Data Governance Working Group, with Jaina taking the lead The group plans to involve various constituencies in identifying participants and ensuring representation from IT, DSPS, and other relevant areas. </w:t>
            </w:r>
          </w:p>
        </w:tc>
        <w:tc>
          <w:tcPr>
            <w:tcW w:w="3780" w:type="dxa"/>
          </w:tcPr>
          <w:p w14:paraId="001A2DF2" w14:textId="13C3D411" w:rsidR="009B2D22" w:rsidRDefault="009B2D22" w:rsidP="009B2D22">
            <w:pPr>
              <w:pStyle w:val="ListParagraph"/>
              <w:numPr>
                <w:ilvl w:val="0"/>
                <w:numId w:val="29"/>
              </w:numPr>
              <w:rPr>
                <w:rFonts w:ascii="Lato" w:hAnsi="Lato" w:cstheme="minorHAnsi"/>
                <w:bCs/>
                <w:color w:val="000000" w:themeColor="text1"/>
              </w:rPr>
            </w:pPr>
            <w:r>
              <w:rPr>
                <w:rFonts w:ascii="Lato" w:hAnsi="Lato" w:cstheme="minorHAnsi"/>
                <w:bCs/>
                <w:color w:val="000000" w:themeColor="text1"/>
              </w:rPr>
              <w:t>Establish data governance working group.</w:t>
            </w:r>
            <w:r w:rsidR="003A073F">
              <w:rPr>
                <w:rFonts w:ascii="Lato" w:hAnsi="Lato" w:cstheme="minorHAnsi"/>
                <w:bCs/>
                <w:color w:val="000000" w:themeColor="text1"/>
              </w:rPr>
              <w:t xml:space="preserve"> </w:t>
            </w:r>
            <w:r w:rsidR="003A073F" w:rsidRPr="003A073F">
              <w:rPr>
                <w:rFonts w:ascii="Lato" w:hAnsi="Lato" w:cstheme="minorHAnsi"/>
                <w:bCs/>
                <w:color w:val="000000" w:themeColor="text1"/>
              </w:rPr>
              <w:t>All committee members: Share Data Governance Working Group information with their respective constituencies to identify interested participants</w:t>
            </w:r>
          </w:p>
          <w:p w14:paraId="124B996D" w14:textId="77777777" w:rsidR="009B2D22" w:rsidRDefault="009B2D22" w:rsidP="009B2D22">
            <w:pPr>
              <w:pStyle w:val="ListParagraph"/>
              <w:ind w:left="780"/>
              <w:rPr>
                <w:rFonts w:ascii="Lato" w:hAnsi="Lato" w:cstheme="minorHAnsi"/>
                <w:bCs/>
                <w:color w:val="000000" w:themeColor="text1"/>
              </w:rPr>
            </w:pPr>
          </w:p>
          <w:p w14:paraId="0E87ACBD" w14:textId="766FBA3D" w:rsidR="008A7446" w:rsidRPr="009B2D22" w:rsidRDefault="009B2D22" w:rsidP="009B2D22">
            <w:pPr>
              <w:pStyle w:val="ListParagraph"/>
              <w:numPr>
                <w:ilvl w:val="0"/>
                <w:numId w:val="29"/>
              </w:numPr>
              <w:rPr>
                <w:rFonts w:ascii="Lato" w:hAnsi="Lato" w:cstheme="minorHAnsi"/>
                <w:bCs/>
                <w:color w:val="000000" w:themeColor="text1"/>
              </w:rPr>
            </w:pPr>
            <w:r w:rsidRPr="009B2D22">
              <w:rPr>
                <w:rFonts w:ascii="Lato" w:hAnsi="Lato" w:cstheme="minorHAnsi"/>
                <w:bCs/>
                <w:color w:val="000000" w:themeColor="text1"/>
              </w:rPr>
              <w:t xml:space="preserve">Jaina to </w:t>
            </w:r>
            <w:r w:rsidR="003A073F">
              <w:rPr>
                <w:rFonts w:ascii="Lato" w:hAnsi="Lato" w:cstheme="minorHAnsi"/>
                <w:bCs/>
                <w:color w:val="000000" w:themeColor="text1"/>
              </w:rPr>
              <w:t>d</w:t>
            </w:r>
            <w:r w:rsidR="003A073F" w:rsidRPr="003A073F">
              <w:rPr>
                <w:rFonts w:ascii="Lato" w:hAnsi="Lato" w:cstheme="minorHAnsi"/>
                <w:bCs/>
                <w:color w:val="000000" w:themeColor="text1"/>
              </w:rPr>
              <w:t>raft a paragraph about the Data Governance Working Group and send to committee members</w:t>
            </w:r>
          </w:p>
        </w:tc>
      </w:tr>
      <w:tr w:rsidR="00F67F6C" w:rsidRPr="00D75440" w14:paraId="39188602" w14:textId="77777777" w:rsidTr="00F67F6C">
        <w:trPr>
          <w:trHeight w:val="512"/>
        </w:trPr>
        <w:tc>
          <w:tcPr>
            <w:tcW w:w="4950" w:type="dxa"/>
            <w:tcBorders>
              <w:bottom w:val="single" w:sz="4" w:space="0" w:color="auto"/>
            </w:tcBorders>
          </w:tcPr>
          <w:p w14:paraId="1E7A109C" w14:textId="6D02CAB1" w:rsidR="00F67F6C" w:rsidRPr="00725106" w:rsidRDefault="00725106" w:rsidP="00725106">
            <w:pPr>
              <w:pStyle w:val="ListParagraph"/>
              <w:numPr>
                <w:ilvl w:val="0"/>
                <w:numId w:val="12"/>
              </w:numPr>
              <w:rPr>
                <w:rFonts w:ascii="Lato" w:hAnsi="Lato" w:cstheme="minorHAnsi"/>
                <w:b/>
                <w:bCs/>
                <w:color w:val="000000" w:themeColor="text1"/>
                <w:sz w:val="20"/>
                <w:szCs w:val="20"/>
              </w:rPr>
            </w:pPr>
            <w:r>
              <w:rPr>
                <w:rFonts w:ascii="Lato" w:hAnsi="Lato" w:cstheme="minorHAnsi"/>
                <w:b/>
                <w:bCs/>
                <w:color w:val="000000" w:themeColor="text1"/>
              </w:rPr>
              <w:t>Diversity Fund Grant Application</w:t>
            </w:r>
          </w:p>
        </w:tc>
        <w:tc>
          <w:tcPr>
            <w:tcW w:w="5940" w:type="dxa"/>
            <w:tcBorders>
              <w:bottom w:val="single" w:sz="4" w:space="0" w:color="auto"/>
            </w:tcBorders>
          </w:tcPr>
          <w:p w14:paraId="7757EA5D" w14:textId="77777777" w:rsidR="003A073F" w:rsidRPr="003A073F" w:rsidRDefault="003A073F" w:rsidP="003A073F">
            <w:pPr>
              <w:pStyle w:val="ListParagraph"/>
              <w:numPr>
                <w:ilvl w:val="0"/>
                <w:numId w:val="29"/>
              </w:numPr>
              <w:rPr>
                <w:rFonts w:ascii="Lato" w:hAnsi="Lato" w:cstheme="minorHAnsi"/>
                <w:sz w:val="20"/>
                <w:szCs w:val="20"/>
              </w:rPr>
            </w:pPr>
            <w:r>
              <w:rPr>
                <w:rFonts w:ascii="Lato" w:hAnsi="Lato" w:cstheme="minorHAnsi"/>
              </w:rPr>
              <w:t>R</w:t>
            </w:r>
            <w:r w:rsidRPr="003A073F">
              <w:rPr>
                <w:rFonts w:ascii="Lato" w:hAnsi="Lato" w:cstheme="minorHAnsi"/>
              </w:rPr>
              <w:t xml:space="preserve">eviewed progress on a Diversity Fund Grant Application, aiming to announce it in </w:t>
            </w:r>
            <w:r>
              <w:rPr>
                <w:rFonts w:ascii="Lato" w:hAnsi="Lato" w:cstheme="minorHAnsi"/>
              </w:rPr>
              <w:t>Spring</w:t>
            </w:r>
            <w:r w:rsidRPr="003A073F">
              <w:rPr>
                <w:rFonts w:ascii="Lato" w:hAnsi="Lato" w:cstheme="minorHAnsi"/>
              </w:rPr>
              <w:t>, ensuring funds are utilized within the fiscal year.</w:t>
            </w:r>
          </w:p>
          <w:p w14:paraId="05972752" w14:textId="5E827BC3" w:rsidR="003A073F" w:rsidRPr="003A073F" w:rsidRDefault="003A073F" w:rsidP="003A073F">
            <w:pPr>
              <w:pStyle w:val="ListParagraph"/>
              <w:numPr>
                <w:ilvl w:val="0"/>
                <w:numId w:val="29"/>
              </w:numPr>
              <w:rPr>
                <w:rFonts w:ascii="Lato" w:hAnsi="Lato" w:cstheme="minorHAnsi"/>
              </w:rPr>
            </w:pPr>
            <w:r w:rsidRPr="003A073F">
              <w:rPr>
                <w:rFonts w:ascii="Lato" w:hAnsi="Lato" w:cstheme="minorHAnsi"/>
              </w:rPr>
              <w:lastRenderedPageBreak/>
              <w:t>F</w:t>
            </w:r>
            <w:r w:rsidRPr="003A073F">
              <w:rPr>
                <w:rFonts w:ascii="Lato" w:hAnsi="Lato" w:cstheme="minorHAnsi"/>
              </w:rPr>
              <w:t xml:space="preserve">ocused on the distribution and use of </w:t>
            </w:r>
            <w:r>
              <w:rPr>
                <w:rFonts w:ascii="Lato" w:hAnsi="Lato" w:cstheme="minorHAnsi"/>
              </w:rPr>
              <w:t xml:space="preserve">staff </w:t>
            </w:r>
            <w:r w:rsidRPr="003A073F">
              <w:rPr>
                <w:rFonts w:ascii="Lato" w:hAnsi="Lato" w:cstheme="minorHAnsi"/>
              </w:rPr>
              <w:t xml:space="preserve">diversity funds, with </w:t>
            </w:r>
            <w:r w:rsidRPr="003A073F">
              <w:rPr>
                <w:rFonts w:ascii="Lato" w:hAnsi="Lato" w:cstheme="minorHAnsi"/>
              </w:rPr>
              <w:t>Victoria</w:t>
            </w:r>
            <w:r w:rsidRPr="003A073F">
              <w:rPr>
                <w:rFonts w:ascii="Lato" w:hAnsi="Lato" w:cstheme="minorHAnsi"/>
              </w:rPr>
              <w:t xml:space="preserve"> discussing the application process and timeline for these funds. </w:t>
            </w:r>
          </w:p>
          <w:p w14:paraId="4BDBE75E" w14:textId="5D2C1091" w:rsidR="00F67F6C" w:rsidRPr="003A073F" w:rsidRDefault="003A073F" w:rsidP="003A073F">
            <w:pPr>
              <w:pStyle w:val="ListParagraph"/>
              <w:numPr>
                <w:ilvl w:val="0"/>
                <w:numId w:val="29"/>
              </w:numPr>
              <w:rPr>
                <w:rFonts w:ascii="Lato" w:hAnsi="Lato" w:cstheme="minorHAnsi"/>
                <w:sz w:val="20"/>
                <w:szCs w:val="20"/>
              </w:rPr>
            </w:pPr>
            <w:r w:rsidRPr="003A073F">
              <w:rPr>
                <w:rFonts w:ascii="Lato" w:hAnsi="Lato" w:cstheme="minorHAnsi"/>
              </w:rPr>
              <w:t xml:space="preserve">The </w:t>
            </w:r>
            <w:r w:rsidRPr="003A073F">
              <w:rPr>
                <w:rFonts w:ascii="Lato" w:hAnsi="Lato" w:cstheme="minorHAnsi"/>
              </w:rPr>
              <w:t xml:space="preserve">EEO </w:t>
            </w:r>
            <w:r w:rsidRPr="003A073F">
              <w:rPr>
                <w:rFonts w:ascii="Lato" w:hAnsi="Lato" w:cstheme="minorHAnsi"/>
              </w:rPr>
              <w:t xml:space="preserve">committee is working to finalize an application form and process to ensure transparency and proper allocation of funds. They also discussed the need to review applications through various committees before final approval. </w:t>
            </w:r>
          </w:p>
        </w:tc>
        <w:tc>
          <w:tcPr>
            <w:tcW w:w="3780" w:type="dxa"/>
          </w:tcPr>
          <w:p w14:paraId="4014659A" w14:textId="77777777" w:rsidR="003A073F" w:rsidRDefault="003A073F" w:rsidP="003A073F">
            <w:pPr>
              <w:pStyle w:val="ListParagraph"/>
              <w:numPr>
                <w:ilvl w:val="0"/>
                <w:numId w:val="29"/>
              </w:numPr>
              <w:rPr>
                <w:rFonts w:ascii="Lato" w:hAnsi="Lato" w:cstheme="minorHAnsi"/>
                <w:bCs/>
                <w:color w:val="000000" w:themeColor="text1"/>
              </w:rPr>
            </w:pPr>
            <w:r w:rsidRPr="003A073F">
              <w:rPr>
                <w:rFonts w:ascii="Lato" w:hAnsi="Lato" w:cstheme="minorHAnsi"/>
                <w:bCs/>
                <w:color w:val="000000" w:themeColor="text1"/>
              </w:rPr>
              <w:lastRenderedPageBreak/>
              <w:t xml:space="preserve">Present Diversity Fund Grant Application to Academic Senate on Monday, November 17th </w:t>
            </w:r>
          </w:p>
          <w:p w14:paraId="7D802BBD" w14:textId="77777777" w:rsidR="003A073F" w:rsidRDefault="003A073F" w:rsidP="003A073F">
            <w:pPr>
              <w:pStyle w:val="ListParagraph"/>
              <w:numPr>
                <w:ilvl w:val="0"/>
                <w:numId w:val="29"/>
              </w:numPr>
              <w:rPr>
                <w:rFonts w:ascii="Lato" w:hAnsi="Lato" w:cstheme="minorHAnsi"/>
                <w:bCs/>
                <w:color w:val="000000" w:themeColor="text1"/>
              </w:rPr>
            </w:pPr>
            <w:r w:rsidRPr="003A073F">
              <w:rPr>
                <w:rFonts w:ascii="Lato" w:hAnsi="Lato" w:cstheme="minorHAnsi"/>
                <w:bCs/>
                <w:color w:val="000000" w:themeColor="text1"/>
              </w:rPr>
              <w:lastRenderedPageBreak/>
              <w:t xml:space="preserve">Convert Diversity Fund Grant Application from Word doc to PDF format </w:t>
            </w:r>
          </w:p>
          <w:p w14:paraId="575C23FD" w14:textId="77777777" w:rsidR="003A073F" w:rsidRDefault="003A073F" w:rsidP="003A073F">
            <w:pPr>
              <w:pStyle w:val="ListParagraph"/>
              <w:ind w:left="780"/>
              <w:rPr>
                <w:rFonts w:ascii="Lato" w:hAnsi="Lato" w:cstheme="minorHAnsi"/>
                <w:bCs/>
                <w:color w:val="000000" w:themeColor="text1"/>
              </w:rPr>
            </w:pPr>
          </w:p>
          <w:p w14:paraId="4E47F1EA" w14:textId="76ABDD5C" w:rsidR="00F67F6C" w:rsidRPr="003A073F" w:rsidRDefault="003A073F" w:rsidP="003A073F">
            <w:pPr>
              <w:pStyle w:val="ListParagraph"/>
              <w:numPr>
                <w:ilvl w:val="0"/>
                <w:numId w:val="29"/>
              </w:numPr>
              <w:rPr>
                <w:rFonts w:ascii="Lato" w:hAnsi="Lato" w:cstheme="minorHAnsi"/>
                <w:bCs/>
                <w:color w:val="000000" w:themeColor="text1"/>
              </w:rPr>
            </w:pPr>
            <w:r>
              <w:rPr>
                <w:rFonts w:ascii="Lato" w:hAnsi="Lato" w:cstheme="minorHAnsi"/>
                <w:bCs/>
                <w:color w:val="000000" w:themeColor="text1"/>
              </w:rPr>
              <w:t>Get</w:t>
            </w:r>
            <w:r w:rsidRPr="003A073F">
              <w:rPr>
                <w:rFonts w:ascii="Lato" w:hAnsi="Lato" w:cstheme="minorHAnsi"/>
                <w:bCs/>
                <w:color w:val="000000" w:themeColor="text1"/>
              </w:rPr>
              <w:t xml:space="preserve"> total amount of diversity funds available for current fiscal year</w:t>
            </w:r>
          </w:p>
        </w:tc>
      </w:tr>
      <w:tr w:rsidR="006B1AB7" w:rsidRPr="005F5460" w14:paraId="7D8A21C2" w14:textId="77777777" w:rsidTr="006B1AB7">
        <w:trPr>
          <w:trHeight w:val="440"/>
        </w:trPr>
        <w:tc>
          <w:tcPr>
            <w:tcW w:w="14670" w:type="dxa"/>
            <w:gridSpan w:val="3"/>
            <w:tcBorders>
              <w:bottom w:val="single" w:sz="4" w:space="0" w:color="auto"/>
            </w:tcBorders>
            <w:shd w:val="clear" w:color="auto" w:fill="D9D9D9" w:themeFill="background1" w:themeFillShade="D9"/>
          </w:tcPr>
          <w:p w14:paraId="69BC72B9" w14:textId="18941875" w:rsidR="006B1AB7" w:rsidRPr="006B1AB7" w:rsidRDefault="00725106" w:rsidP="006B1AB7">
            <w:pPr>
              <w:rPr>
                <w:rFonts w:ascii="Lato" w:hAnsi="Lato" w:cstheme="minorHAnsi"/>
                <w:b/>
                <w:bCs/>
                <w:sz w:val="24"/>
                <w:szCs w:val="24"/>
              </w:rPr>
            </w:pPr>
            <w:r>
              <w:rPr>
                <w:rFonts w:ascii="Lato" w:hAnsi="Lato" w:cstheme="minorHAnsi"/>
                <w:b/>
                <w:bCs/>
                <w:sz w:val="24"/>
                <w:szCs w:val="24"/>
              </w:rPr>
              <w:lastRenderedPageBreak/>
              <w:t>Reports From Facilities and Technology/Committees</w:t>
            </w:r>
          </w:p>
        </w:tc>
      </w:tr>
      <w:tr w:rsidR="0064373A" w:rsidRPr="005F5460" w14:paraId="5AE4050C" w14:textId="77777777" w:rsidTr="00AC7F31">
        <w:trPr>
          <w:trHeight w:val="1007"/>
        </w:trPr>
        <w:tc>
          <w:tcPr>
            <w:tcW w:w="4950" w:type="dxa"/>
            <w:tcBorders>
              <w:bottom w:val="single" w:sz="4" w:space="0" w:color="auto"/>
              <w:right w:val="single" w:sz="4" w:space="0" w:color="auto"/>
            </w:tcBorders>
          </w:tcPr>
          <w:p w14:paraId="75E279B3" w14:textId="77777777" w:rsidR="0064373A" w:rsidRPr="008F7CF6" w:rsidRDefault="008F7CF6" w:rsidP="00725106">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Facilities Update – Robert Bagany</w:t>
            </w:r>
          </w:p>
          <w:p w14:paraId="499E880B" w14:textId="4001ABB3" w:rsidR="008F7CF6" w:rsidRPr="00DF2947" w:rsidRDefault="00DF2947" w:rsidP="00DF2947">
            <w:pPr>
              <w:rPr>
                <w:rFonts w:ascii="Lato" w:hAnsi="Lato" w:cstheme="minorHAnsi"/>
                <w:b/>
                <w:color w:val="000000" w:themeColor="text1"/>
                <w:sz w:val="24"/>
                <w:szCs w:val="24"/>
              </w:rPr>
            </w:pPr>
            <w:r>
              <w:rPr>
                <w:rFonts w:ascii="Lato" w:hAnsi="Lato" w:cstheme="minorHAnsi"/>
                <w:bCs/>
                <w:color w:val="000000" w:themeColor="text1"/>
              </w:rPr>
              <w:t xml:space="preserve">                  </w:t>
            </w:r>
            <w:r w:rsidR="008F7CF6" w:rsidRPr="00DF2947">
              <w:rPr>
                <w:rFonts w:ascii="Lato" w:hAnsi="Lato" w:cstheme="minorHAnsi"/>
                <w:b/>
                <w:color w:val="000000" w:themeColor="text1"/>
                <w:sz w:val="24"/>
                <w:szCs w:val="24"/>
              </w:rPr>
              <w:t>Schedule for Current Projects</w:t>
            </w:r>
            <w:r w:rsidRPr="00DF2947">
              <w:rPr>
                <w:rFonts w:ascii="Lato" w:hAnsi="Lato" w:cstheme="minorHAnsi"/>
                <w:b/>
                <w:color w:val="000000" w:themeColor="text1"/>
                <w:sz w:val="24"/>
                <w:szCs w:val="24"/>
              </w:rPr>
              <w:t>:</w:t>
            </w:r>
          </w:p>
          <w:p w14:paraId="4E60D57B" w14:textId="31A663AB"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HVAC/Filters</w:t>
            </w:r>
          </w:p>
          <w:p w14:paraId="73EAC17F" w14:textId="7092E375"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 xml:space="preserve">Sanitary Item Dispensers in </w:t>
            </w:r>
            <w:r w:rsidRPr="00DF2947">
              <w:rPr>
                <w:rFonts w:ascii="Lato" w:hAnsi="Lato" w:cstheme="minorHAnsi"/>
                <w:bCs/>
                <w:color w:val="000000" w:themeColor="text1"/>
              </w:rPr>
              <w:t xml:space="preserve"> </w:t>
            </w:r>
            <w:r w:rsidRPr="00DF2947">
              <w:rPr>
                <w:rFonts w:ascii="Lato" w:hAnsi="Lato" w:cstheme="minorHAnsi"/>
                <w:bCs/>
                <w:color w:val="000000" w:themeColor="text1"/>
              </w:rPr>
              <w:t>Bathrooms</w:t>
            </w:r>
          </w:p>
          <w:p w14:paraId="100E21F8" w14:textId="7DD3A9FC"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ELC (Furniture, Bldg. etc.)</w:t>
            </w:r>
          </w:p>
          <w:p w14:paraId="0F0F3BD9" w14:textId="55C84D02"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MESA Center - Furniture Carpet</w:t>
            </w:r>
            <w:r w:rsidRPr="00DF2947">
              <w:rPr>
                <w:rFonts w:ascii="Lato" w:hAnsi="Lato" w:cstheme="minorHAnsi"/>
                <w:bCs/>
                <w:color w:val="000000" w:themeColor="text1"/>
              </w:rPr>
              <w:t xml:space="preserve">                          </w:t>
            </w:r>
            <w:r w:rsidRPr="00DF2947">
              <w:rPr>
                <w:rFonts w:ascii="Lato" w:hAnsi="Lato" w:cstheme="minorHAnsi"/>
                <w:bCs/>
                <w:color w:val="000000" w:themeColor="text1"/>
              </w:rPr>
              <w:t>Paving Projects - Asphalt and Sidewalk repairs</w:t>
            </w:r>
          </w:p>
          <w:p w14:paraId="5677A8F5" w14:textId="4729637F"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Native Garden</w:t>
            </w:r>
          </w:p>
          <w:p w14:paraId="5CBCE6CC" w14:textId="4B1FC5FD"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Greenhouse near Science Bldg.</w:t>
            </w:r>
          </w:p>
          <w:p w14:paraId="694A567E" w14:textId="13E5AA65"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Tree Trimming</w:t>
            </w:r>
          </w:p>
          <w:p w14:paraId="4FAEE89A" w14:textId="52EEECEF" w:rsidR="00DF2947" w:rsidRDefault="00DF2947" w:rsidP="00DF2947">
            <w:pPr>
              <w:pStyle w:val="ListParagraph"/>
              <w:ind w:left="1440"/>
              <w:rPr>
                <w:rFonts w:ascii="Lato" w:hAnsi="Lato" w:cstheme="minorHAnsi"/>
                <w:bCs/>
                <w:color w:val="000000" w:themeColor="text1"/>
              </w:rPr>
            </w:pPr>
          </w:p>
        </w:tc>
        <w:tc>
          <w:tcPr>
            <w:tcW w:w="5940" w:type="dxa"/>
            <w:tcBorders>
              <w:top w:val="single" w:sz="4" w:space="0" w:color="auto"/>
              <w:left w:val="single" w:sz="4" w:space="0" w:color="auto"/>
              <w:bottom w:val="single" w:sz="4" w:space="0" w:color="auto"/>
              <w:right w:val="single" w:sz="4" w:space="0" w:color="auto"/>
            </w:tcBorders>
          </w:tcPr>
          <w:p w14:paraId="041E4E37" w14:textId="706BBF01" w:rsidR="006A33D7" w:rsidRPr="009B2D22" w:rsidRDefault="009B2D22" w:rsidP="009B2D22">
            <w:pPr>
              <w:rPr>
                <w:rFonts w:ascii="Lato" w:hAnsi="Lato" w:cstheme="minorHAnsi"/>
              </w:rPr>
            </w:pPr>
            <w:r w:rsidRPr="001C3870">
              <w:rPr>
                <w:rFonts w:ascii="Lato" w:hAnsi="Lato" w:cstheme="minorHAnsi"/>
                <w:sz w:val="24"/>
                <w:szCs w:val="24"/>
              </w:rPr>
              <w:t>Tabled due to time.</w:t>
            </w:r>
          </w:p>
        </w:tc>
        <w:tc>
          <w:tcPr>
            <w:tcW w:w="3780" w:type="dxa"/>
            <w:tcBorders>
              <w:left w:val="single" w:sz="4" w:space="0" w:color="auto"/>
              <w:bottom w:val="single" w:sz="4" w:space="0" w:color="auto"/>
            </w:tcBorders>
          </w:tcPr>
          <w:p w14:paraId="520FBE3E" w14:textId="77777777" w:rsidR="009B2D22" w:rsidRPr="006B25AF" w:rsidRDefault="009B2D22" w:rsidP="009B2D22">
            <w:pPr>
              <w:rPr>
                <w:rFonts w:ascii="Lato" w:hAnsi="Lato" w:cstheme="minorHAnsi"/>
                <w:sz w:val="24"/>
                <w:szCs w:val="24"/>
              </w:rPr>
            </w:pPr>
            <w:r>
              <w:rPr>
                <w:rFonts w:ascii="Lato" w:hAnsi="Lato" w:cstheme="minorHAnsi"/>
                <w:sz w:val="24"/>
                <w:szCs w:val="24"/>
              </w:rPr>
              <w:t>Will report at next meeting.</w:t>
            </w:r>
          </w:p>
          <w:p w14:paraId="19AB4789" w14:textId="7EA59C72" w:rsidR="0064373A" w:rsidRPr="004972FA" w:rsidRDefault="0064373A" w:rsidP="004972FA">
            <w:pPr>
              <w:rPr>
                <w:rFonts w:ascii="Lato" w:hAnsi="Lato" w:cstheme="minorHAnsi"/>
              </w:rPr>
            </w:pPr>
          </w:p>
        </w:tc>
      </w:tr>
      <w:tr w:rsidR="00AD6256" w:rsidRPr="005F5460" w14:paraId="311C1745" w14:textId="77777777" w:rsidTr="00AC7F31">
        <w:trPr>
          <w:trHeight w:val="1007"/>
        </w:trPr>
        <w:tc>
          <w:tcPr>
            <w:tcW w:w="4950" w:type="dxa"/>
            <w:tcBorders>
              <w:bottom w:val="single" w:sz="4" w:space="0" w:color="auto"/>
              <w:right w:val="single" w:sz="4" w:space="0" w:color="auto"/>
            </w:tcBorders>
          </w:tcPr>
          <w:p w14:paraId="0EDA7A7D" w14:textId="5A994C72" w:rsidR="00AD6256" w:rsidRDefault="0072510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t xml:space="preserve">Technology </w:t>
            </w:r>
            <w:r w:rsidR="00DF2947">
              <w:rPr>
                <w:rFonts w:ascii="Lato" w:hAnsi="Lato" w:cstheme="minorHAnsi"/>
                <w:b/>
                <w:color w:val="000000" w:themeColor="text1"/>
              </w:rPr>
              <w:t>Update –</w:t>
            </w:r>
            <w:r w:rsidR="008F7CF6">
              <w:rPr>
                <w:rFonts w:ascii="Lato" w:hAnsi="Lato" w:cstheme="minorHAnsi"/>
                <w:b/>
                <w:color w:val="000000" w:themeColor="text1"/>
              </w:rPr>
              <w:t xml:space="preserve"> Jaina Eyestone</w:t>
            </w:r>
          </w:p>
        </w:tc>
        <w:tc>
          <w:tcPr>
            <w:tcW w:w="5940" w:type="dxa"/>
            <w:tcBorders>
              <w:top w:val="single" w:sz="4" w:space="0" w:color="auto"/>
              <w:left w:val="single" w:sz="4" w:space="0" w:color="auto"/>
              <w:bottom w:val="single" w:sz="4" w:space="0" w:color="auto"/>
              <w:right w:val="single" w:sz="4" w:space="0" w:color="auto"/>
            </w:tcBorders>
          </w:tcPr>
          <w:p w14:paraId="6E99D770" w14:textId="1F709363" w:rsidR="004A09DD" w:rsidRPr="001C3870" w:rsidRDefault="001C3870" w:rsidP="001C3870">
            <w:pPr>
              <w:rPr>
                <w:rFonts w:ascii="Lato" w:hAnsi="Lato" w:cstheme="minorHAnsi"/>
                <w:sz w:val="24"/>
                <w:szCs w:val="24"/>
              </w:rPr>
            </w:pPr>
            <w:r w:rsidRPr="001C3870">
              <w:rPr>
                <w:rFonts w:ascii="Lato" w:hAnsi="Lato" w:cstheme="minorHAnsi"/>
                <w:sz w:val="24"/>
                <w:szCs w:val="24"/>
              </w:rPr>
              <w:t>Tabled due to time.</w:t>
            </w:r>
          </w:p>
        </w:tc>
        <w:tc>
          <w:tcPr>
            <w:tcW w:w="3780" w:type="dxa"/>
            <w:tcBorders>
              <w:left w:val="single" w:sz="4" w:space="0" w:color="auto"/>
              <w:bottom w:val="single" w:sz="4" w:space="0" w:color="auto"/>
            </w:tcBorders>
          </w:tcPr>
          <w:p w14:paraId="1D0D87F3" w14:textId="5D707051" w:rsidR="007F5A1D" w:rsidRPr="006B25AF" w:rsidRDefault="009B2D22" w:rsidP="007F5A1D">
            <w:pPr>
              <w:rPr>
                <w:rFonts w:ascii="Lato" w:hAnsi="Lato" w:cstheme="minorHAnsi"/>
                <w:sz w:val="24"/>
                <w:szCs w:val="24"/>
              </w:rPr>
            </w:pPr>
            <w:r>
              <w:rPr>
                <w:rFonts w:ascii="Lato" w:hAnsi="Lato" w:cstheme="minorHAnsi"/>
                <w:sz w:val="24"/>
                <w:szCs w:val="24"/>
              </w:rPr>
              <w:t>Will report at next meeting.</w:t>
            </w:r>
          </w:p>
          <w:p w14:paraId="1EEACF36" w14:textId="15C2F1B6" w:rsidR="00AD6256" w:rsidRPr="006B25AF" w:rsidRDefault="00AD6256" w:rsidP="006C410A">
            <w:pPr>
              <w:rPr>
                <w:rFonts w:ascii="Lato" w:hAnsi="Lato" w:cstheme="minorHAnsi"/>
                <w:sz w:val="24"/>
                <w:szCs w:val="24"/>
              </w:rPr>
            </w:pPr>
          </w:p>
        </w:tc>
      </w:tr>
      <w:tr w:rsidR="006A33D7" w:rsidRPr="005F5460" w14:paraId="442AECB3" w14:textId="77777777" w:rsidTr="00AC7F31">
        <w:trPr>
          <w:trHeight w:val="1007"/>
        </w:trPr>
        <w:tc>
          <w:tcPr>
            <w:tcW w:w="4950" w:type="dxa"/>
            <w:tcBorders>
              <w:bottom w:val="single" w:sz="4" w:space="0" w:color="auto"/>
              <w:right w:val="single" w:sz="4" w:space="0" w:color="auto"/>
            </w:tcBorders>
          </w:tcPr>
          <w:p w14:paraId="623CAFDB" w14:textId="364908FC" w:rsidR="006A33D7" w:rsidRDefault="008F7CF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t>Report from Safety Committee Meeting</w:t>
            </w:r>
            <w:r w:rsidR="004653EF">
              <w:rPr>
                <w:rFonts w:ascii="Lato" w:hAnsi="Lato" w:cstheme="minorHAnsi"/>
                <w:b/>
                <w:color w:val="000000" w:themeColor="text1"/>
              </w:rPr>
              <w:t xml:space="preserve"> – Victoria Menzies</w:t>
            </w:r>
          </w:p>
        </w:tc>
        <w:tc>
          <w:tcPr>
            <w:tcW w:w="5940" w:type="dxa"/>
            <w:tcBorders>
              <w:top w:val="single" w:sz="4" w:space="0" w:color="auto"/>
              <w:left w:val="single" w:sz="4" w:space="0" w:color="auto"/>
              <w:bottom w:val="single" w:sz="4" w:space="0" w:color="auto"/>
              <w:right w:val="single" w:sz="4" w:space="0" w:color="auto"/>
            </w:tcBorders>
          </w:tcPr>
          <w:p w14:paraId="4D334AE9" w14:textId="4D6342E4" w:rsidR="006A33D7" w:rsidRPr="004972FA" w:rsidRDefault="001C3870" w:rsidP="004972FA">
            <w:pPr>
              <w:rPr>
                <w:rFonts w:ascii="Lato" w:hAnsi="Lato" w:cstheme="minorHAnsi"/>
              </w:rPr>
            </w:pPr>
            <w:r w:rsidRPr="001C3870">
              <w:rPr>
                <w:rFonts w:ascii="Lato" w:hAnsi="Lato" w:cstheme="minorHAnsi"/>
                <w:sz w:val="24"/>
                <w:szCs w:val="24"/>
              </w:rPr>
              <w:t>Tabled due to time.</w:t>
            </w:r>
          </w:p>
        </w:tc>
        <w:tc>
          <w:tcPr>
            <w:tcW w:w="3780" w:type="dxa"/>
            <w:tcBorders>
              <w:left w:val="single" w:sz="4" w:space="0" w:color="auto"/>
              <w:bottom w:val="single" w:sz="4" w:space="0" w:color="auto"/>
            </w:tcBorders>
          </w:tcPr>
          <w:p w14:paraId="10A51DDA" w14:textId="77777777" w:rsidR="009B2D22" w:rsidRPr="006B25AF" w:rsidRDefault="009B2D22" w:rsidP="009B2D22">
            <w:pPr>
              <w:rPr>
                <w:rFonts w:ascii="Lato" w:hAnsi="Lato" w:cstheme="minorHAnsi"/>
                <w:sz w:val="24"/>
                <w:szCs w:val="24"/>
              </w:rPr>
            </w:pPr>
            <w:r>
              <w:rPr>
                <w:rFonts w:ascii="Lato" w:hAnsi="Lato" w:cstheme="minorHAnsi"/>
                <w:sz w:val="24"/>
                <w:szCs w:val="24"/>
              </w:rPr>
              <w:t>Will report at next meeting.</w:t>
            </w:r>
          </w:p>
          <w:p w14:paraId="43CDAB21" w14:textId="1FA3DAA6" w:rsidR="006A33D7" w:rsidRPr="004972FA" w:rsidRDefault="006A33D7" w:rsidP="009B2D22">
            <w:pPr>
              <w:rPr>
                <w:rFonts w:ascii="Lato" w:hAnsi="Lato" w:cstheme="minorHAnsi"/>
              </w:rPr>
            </w:pPr>
          </w:p>
        </w:tc>
      </w:tr>
      <w:tr w:rsidR="004653EF" w:rsidRPr="005F5460" w14:paraId="4512EEDE" w14:textId="77777777" w:rsidTr="00AC7F31">
        <w:trPr>
          <w:trHeight w:val="1007"/>
        </w:trPr>
        <w:tc>
          <w:tcPr>
            <w:tcW w:w="4950" w:type="dxa"/>
            <w:tcBorders>
              <w:bottom w:val="single" w:sz="4" w:space="0" w:color="auto"/>
              <w:right w:val="single" w:sz="4" w:space="0" w:color="auto"/>
            </w:tcBorders>
          </w:tcPr>
          <w:p w14:paraId="787AF774" w14:textId="2B465513" w:rsidR="004653EF" w:rsidRDefault="004653EF" w:rsidP="00725106">
            <w:pPr>
              <w:pStyle w:val="ListParagraph"/>
              <w:numPr>
                <w:ilvl w:val="0"/>
                <w:numId w:val="12"/>
              </w:numPr>
              <w:rPr>
                <w:rFonts w:ascii="Lato" w:hAnsi="Lato" w:cstheme="minorHAnsi"/>
                <w:b/>
                <w:color w:val="000000" w:themeColor="text1"/>
              </w:rPr>
            </w:pPr>
            <w:r>
              <w:rPr>
                <w:rFonts w:ascii="Lato" w:hAnsi="Lato" w:cstheme="minorHAnsi"/>
                <w:b/>
                <w:color w:val="000000" w:themeColor="text1"/>
              </w:rPr>
              <w:lastRenderedPageBreak/>
              <w:t>Report from Sustainability Committee Meeting – Robert Bagany</w:t>
            </w:r>
          </w:p>
        </w:tc>
        <w:tc>
          <w:tcPr>
            <w:tcW w:w="5940" w:type="dxa"/>
            <w:tcBorders>
              <w:top w:val="single" w:sz="4" w:space="0" w:color="auto"/>
              <w:left w:val="single" w:sz="4" w:space="0" w:color="auto"/>
              <w:bottom w:val="single" w:sz="4" w:space="0" w:color="auto"/>
              <w:right w:val="single" w:sz="4" w:space="0" w:color="auto"/>
            </w:tcBorders>
          </w:tcPr>
          <w:p w14:paraId="2074151A" w14:textId="740A0E19" w:rsidR="004653EF" w:rsidRPr="001C3870" w:rsidRDefault="001C3870" w:rsidP="001C3870">
            <w:pPr>
              <w:rPr>
                <w:rFonts w:ascii="Lato" w:hAnsi="Lato" w:cstheme="minorHAnsi"/>
                <w:sz w:val="24"/>
                <w:szCs w:val="24"/>
              </w:rPr>
            </w:pPr>
            <w:r w:rsidRPr="001C3870">
              <w:rPr>
                <w:rFonts w:ascii="Lato" w:hAnsi="Lato" w:cstheme="minorHAnsi"/>
                <w:sz w:val="24"/>
                <w:szCs w:val="24"/>
              </w:rPr>
              <w:t>Tabled due to time.</w:t>
            </w:r>
          </w:p>
        </w:tc>
        <w:tc>
          <w:tcPr>
            <w:tcW w:w="3780" w:type="dxa"/>
            <w:tcBorders>
              <w:left w:val="single" w:sz="4" w:space="0" w:color="auto"/>
              <w:bottom w:val="single" w:sz="4" w:space="0" w:color="auto"/>
            </w:tcBorders>
          </w:tcPr>
          <w:p w14:paraId="2976EA85" w14:textId="77777777" w:rsidR="009B2D22" w:rsidRPr="006B25AF" w:rsidRDefault="009B2D22" w:rsidP="009B2D22">
            <w:pPr>
              <w:rPr>
                <w:rFonts w:ascii="Lato" w:hAnsi="Lato" w:cstheme="minorHAnsi"/>
                <w:sz w:val="24"/>
                <w:szCs w:val="24"/>
              </w:rPr>
            </w:pPr>
            <w:r>
              <w:rPr>
                <w:rFonts w:ascii="Lato" w:hAnsi="Lato" w:cstheme="minorHAnsi"/>
                <w:sz w:val="24"/>
                <w:szCs w:val="24"/>
              </w:rPr>
              <w:t>Will report at next meeting.</w:t>
            </w:r>
          </w:p>
          <w:p w14:paraId="205A58F2" w14:textId="3A2B1204" w:rsidR="004653EF" w:rsidRPr="00893B70" w:rsidRDefault="004653EF" w:rsidP="006A33D7">
            <w:pPr>
              <w:rPr>
                <w:rFonts w:ascii="Lato" w:hAnsi="Lato" w:cstheme="minorHAnsi"/>
                <w:sz w:val="24"/>
                <w:szCs w:val="24"/>
              </w:rPr>
            </w:pPr>
          </w:p>
        </w:tc>
      </w:tr>
      <w:tr w:rsidR="006A33D7" w:rsidRPr="005F5460" w14:paraId="2EB5305D" w14:textId="77777777">
        <w:trPr>
          <w:trHeight w:val="1007"/>
        </w:trPr>
        <w:tc>
          <w:tcPr>
            <w:tcW w:w="4950" w:type="dxa"/>
          </w:tcPr>
          <w:p w14:paraId="73375F48" w14:textId="0E6D9C4B" w:rsidR="006A33D7" w:rsidRPr="004653EF" w:rsidRDefault="006A33D7" w:rsidP="00725106">
            <w:pPr>
              <w:pStyle w:val="ListParagraph"/>
              <w:numPr>
                <w:ilvl w:val="0"/>
                <w:numId w:val="12"/>
              </w:numPr>
              <w:rPr>
                <w:rFonts w:ascii="Lato" w:hAnsi="Lato" w:cstheme="minorHAnsi"/>
                <w:b/>
                <w:color w:val="000000" w:themeColor="text1"/>
              </w:rPr>
            </w:pPr>
            <w:r w:rsidRPr="004653EF">
              <w:rPr>
                <w:rFonts w:ascii="Lato" w:hAnsi="Lato" w:cstheme="minorHAnsi"/>
                <w:b/>
                <w:color w:val="000000" w:themeColor="text1"/>
              </w:rPr>
              <w:t>Adjournment</w:t>
            </w:r>
          </w:p>
        </w:tc>
        <w:tc>
          <w:tcPr>
            <w:tcW w:w="5940" w:type="dxa"/>
          </w:tcPr>
          <w:p w14:paraId="2E4F3742" w14:textId="642C177C" w:rsidR="006A33D7" w:rsidRPr="004653EF" w:rsidRDefault="00F67F6C" w:rsidP="006A33D7">
            <w:pPr>
              <w:rPr>
                <w:rFonts w:ascii="Lato" w:hAnsi="Lato" w:cstheme="minorHAnsi"/>
                <w:sz w:val="24"/>
                <w:szCs w:val="24"/>
              </w:rPr>
            </w:pPr>
            <w:r>
              <w:rPr>
                <w:rFonts w:ascii="Lato" w:hAnsi="Lato" w:cstheme="minorHAnsi"/>
                <w:sz w:val="24"/>
                <w:szCs w:val="24"/>
              </w:rPr>
              <w:t xml:space="preserve">Next meeting </w:t>
            </w:r>
            <w:r w:rsidR="0098455B">
              <w:rPr>
                <w:rFonts w:ascii="Lato" w:hAnsi="Lato" w:cstheme="minorHAnsi"/>
                <w:sz w:val="24"/>
                <w:szCs w:val="24"/>
              </w:rPr>
              <w:t xml:space="preserve">will be held on Wednesday, </w:t>
            </w:r>
            <w:r w:rsidR="00DF2947">
              <w:rPr>
                <w:rFonts w:ascii="Lato" w:hAnsi="Lato" w:cstheme="minorHAnsi"/>
                <w:sz w:val="24"/>
                <w:szCs w:val="24"/>
              </w:rPr>
              <w:t>December 10</w:t>
            </w:r>
            <w:r w:rsidR="0098455B">
              <w:rPr>
                <w:rFonts w:ascii="Lato" w:hAnsi="Lato" w:cstheme="minorHAnsi"/>
                <w:sz w:val="24"/>
                <w:szCs w:val="24"/>
              </w:rPr>
              <w:t>, 2025 at 2:00 p.m.</w:t>
            </w:r>
          </w:p>
        </w:tc>
        <w:tc>
          <w:tcPr>
            <w:tcW w:w="3780" w:type="dxa"/>
          </w:tcPr>
          <w:p w14:paraId="30079A3F" w14:textId="215F0948" w:rsidR="006A33D7" w:rsidRPr="006B25AF" w:rsidRDefault="006A33D7" w:rsidP="006A33D7">
            <w:pPr>
              <w:rPr>
                <w:rFonts w:ascii="Lato" w:hAnsi="Lato" w:cstheme="minorHAnsi"/>
                <w:sz w:val="24"/>
                <w:szCs w:val="24"/>
              </w:rPr>
            </w:pPr>
          </w:p>
        </w:tc>
      </w:tr>
    </w:tbl>
    <w:p w14:paraId="36CB12D1" w14:textId="77777777" w:rsidR="0043604D" w:rsidRPr="005F5460" w:rsidRDefault="0043604D" w:rsidP="000F1377">
      <w:pPr>
        <w:rPr>
          <w:rFonts w:cstheme="minorHAnsi"/>
          <w:sz w:val="24"/>
          <w:szCs w:val="24"/>
        </w:rPr>
      </w:pPr>
    </w:p>
    <w:sectPr w:rsidR="0043604D" w:rsidRPr="005F5460" w:rsidSect="006329C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EB3F" w14:textId="77777777" w:rsidR="00B67E6F" w:rsidRDefault="00B67E6F">
      <w:pPr>
        <w:spacing w:after="0" w:line="240" w:lineRule="auto"/>
      </w:pPr>
      <w:r>
        <w:separator/>
      </w:r>
    </w:p>
  </w:endnote>
  <w:endnote w:type="continuationSeparator" w:id="0">
    <w:p w14:paraId="67798E7B" w14:textId="77777777" w:rsidR="00B67E6F" w:rsidRDefault="00B6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5926" w14:textId="77777777" w:rsidR="00B67E6F" w:rsidRDefault="00B67E6F">
      <w:pPr>
        <w:spacing w:after="0" w:line="240" w:lineRule="auto"/>
      </w:pPr>
      <w:r>
        <w:separator/>
      </w:r>
    </w:p>
  </w:footnote>
  <w:footnote w:type="continuationSeparator" w:id="0">
    <w:p w14:paraId="2B11FD34" w14:textId="77777777" w:rsidR="00B67E6F" w:rsidRDefault="00B6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50F"/>
    <w:multiLevelType w:val="hybridMultilevel"/>
    <w:tmpl w:val="8ED404D0"/>
    <w:lvl w:ilvl="0" w:tplc="72769F8E">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112F0B"/>
    <w:multiLevelType w:val="hybridMultilevel"/>
    <w:tmpl w:val="6D6402A0"/>
    <w:lvl w:ilvl="0" w:tplc="EAD805D0">
      <w:start w:val="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B04FC"/>
    <w:multiLevelType w:val="hybridMultilevel"/>
    <w:tmpl w:val="E3DAC76C"/>
    <w:lvl w:ilvl="0" w:tplc="3D66C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4730C7"/>
    <w:multiLevelType w:val="hybridMultilevel"/>
    <w:tmpl w:val="E0B4D9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B0E89"/>
    <w:multiLevelType w:val="hybridMultilevel"/>
    <w:tmpl w:val="D2663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97B62"/>
    <w:multiLevelType w:val="hybridMultilevel"/>
    <w:tmpl w:val="7C52DEE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1B775350"/>
    <w:multiLevelType w:val="hybridMultilevel"/>
    <w:tmpl w:val="E3E8D0A0"/>
    <w:lvl w:ilvl="0" w:tplc="41FA63A8">
      <w:start w:val="1"/>
      <w:numFmt w:val="upperRoman"/>
      <w:lvlText w:val="%1."/>
      <w:lvlJc w:val="left"/>
      <w:pPr>
        <w:ind w:left="1080" w:hanging="72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50BC"/>
    <w:multiLevelType w:val="hybridMultilevel"/>
    <w:tmpl w:val="57BE7696"/>
    <w:lvl w:ilvl="0" w:tplc="352C29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A61717"/>
    <w:multiLevelType w:val="hybridMultilevel"/>
    <w:tmpl w:val="B82A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E6ECF"/>
    <w:multiLevelType w:val="hybridMultilevel"/>
    <w:tmpl w:val="A534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D22D0"/>
    <w:multiLevelType w:val="hybridMultilevel"/>
    <w:tmpl w:val="57967F2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37DB0"/>
    <w:multiLevelType w:val="hybridMultilevel"/>
    <w:tmpl w:val="9C527BEC"/>
    <w:lvl w:ilvl="0" w:tplc="C8448DE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21B01"/>
    <w:multiLevelType w:val="hybridMultilevel"/>
    <w:tmpl w:val="0CAA55AA"/>
    <w:lvl w:ilvl="0" w:tplc="DAEAE8DE">
      <w:start w:val="9"/>
      <w:numFmt w:val="bullet"/>
      <w:lvlText w:val=""/>
      <w:lvlJc w:val="left"/>
      <w:pPr>
        <w:ind w:left="780" w:hanging="360"/>
      </w:pPr>
      <w:rPr>
        <w:rFonts w:ascii="Symbol" w:eastAsia="Times New Roman" w:hAnsi="Symbol"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C91FF6"/>
    <w:multiLevelType w:val="hybridMultilevel"/>
    <w:tmpl w:val="7EE8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1534A"/>
    <w:multiLevelType w:val="hybridMultilevel"/>
    <w:tmpl w:val="22F8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17CD2"/>
    <w:multiLevelType w:val="hybridMultilevel"/>
    <w:tmpl w:val="B32042CE"/>
    <w:lvl w:ilvl="0" w:tplc="686450F8">
      <w:start w:val="5"/>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885932"/>
    <w:multiLevelType w:val="hybridMultilevel"/>
    <w:tmpl w:val="50A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60525"/>
    <w:multiLevelType w:val="hybridMultilevel"/>
    <w:tmpl w:val="B6BA8B36"/>
    <w:lvl w:ilvl="0" w:tplc="992CB6C8">
      <w:start w:val="1"/>
      <w:numFmt w:val="decimal"/>
      <w:lvlText w:val="%1."/>
      <w:lvlJc w:val="left"/>
      <w:pPr>
        <w:ind w:left="430" w:hanging="360"/>
      </w:pPr>
      <w:rPr>
        <w:rFonts w:hint="default"/>
        <w:color w:val="auto"/>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8" w15:restartNumberingAfterBreak="0">
    <w:nsid w:val="385D054E"/>
    <w:multiLevelType w:val="hybridMultilevel"/>
    <w:tmpl w:val="15D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06858"/>
    <w:multiLevelType w:val="hybridMultilevel"/>
    <w:tmpl w:val="875E8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E0C"/>
    <w:multiLevelType w:val="hybridMultilevel"/>
    <w:tmpl w:val="F836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05B4"/>
    <w:multiLevelType w:val="hybridMultilevel"/>
    <w:tmpl w:val="F458666C"/>
    <w:lvl w:ilvl="0" w:tplc="B0DC82BC">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FB1A7F"/>
    <w:multiLevelType w:val="hybridMultilevel"/>
    <w:tmpl w:val="15D2752E"/>
    <w:lvl w:ilvl="0" w:tplc="7A86F6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C1B25"/>
    <w:multiLevelType w:val="hybridMultilevel"/>
    <w:tmpl w:val="B860E1B2"/>
    <w:lvl w:ilvl="0" w:tplc="05B694AA">
      <w:start w:val="9"/>
      <w:numFmt w:val="bullet"/>
      <w:lvlText w:val="-"/>
      <w:lvlJc w:val="left"/>
      <w:pPr>
        <w:ind w:left="720" w:hanging="360"/>
      </w:pPr>
      <w:rPr>
        <w:rFonts w:ascii="Lato" w:eastAsia="Times New Roman" w:hAnsi="La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83EB7"/>
    <w:multiLevelType w:val="hybridMultilevel"/>
    <w:tmpl w:val="EF4E185C"/>
    <w:lvl w:ilvl="0" w:tplc="7806197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1605D"/>
    <w:multiLevelType w:val="hybridMultilevel"/>
    <w:tmpl w:val="6A2E04BC"/>
    <w:lvl w:ilvl="0" w:tplc="7408CE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6226A4"/>
    <w:multiLevelType w:val="hybridMultilevel"/>
    <w:tmpl w:val="13E4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D06A7"/>
    <w:multiLevelType w:val="hybridMultilevel"/>
    <w:tmpl w:val="E54A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53405"/>
    <w:multiLevelType w:val="hybridMultilevel"/>
    <w:tmpl w:val="7B4485F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43C0C"/>
    <w:multiLevelType w:val="hybridMultilevel"/>
    <w:tmpl w:val="D4C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25134">
    <w:abstractNumId w:val="22"/>
  </w:num>
  <w:num w:numId="2" w16cid:durableId="1136407999">
    <w:abstractNumId w:val="2"/>
  </w:num>
  <w:num w:numId="3" w16cid:durableId="504395304">
    <w:abstractNumId w:val="3"/>
  </w:num>
  <w:num w:numId="4" w16cid:durableId="424308057">
    <w:abstractNumId w:val="13"/>
  </w:num>
  <w:num w:numId="5" w16cid:durableId="1697388567">
    <w:abstractNumId w:val="14"/>
  </w:num>
  <w:num w:numId="6" w16cid:durableId="1090656867">
    <w:abstractNumId w:val="18"/>
  </w:num>
  <w:num w:numId="7" w16cid:durableId="722825966">
    <w:abstractNumId w:val="8"/>
  </w:num>
  <w:num w:numId="8" w16cid:durableId="782071641">
    <w:abstractNumId w:val="20"/>
  </w:num>
  <w:num w:numId="9" w16cid:durableId="1346128216">
    <w:abstractNumId w:val="17"/>
  </w:num>
  <w:num w:numId="10" w16cid:durableId="8072859">
    <w:abstractNumId w:val="27"/>
  </w:num>
  <w:num w:numId="11" w16cid:durableId="1752847624">
    <w:abstractNumId w:val="26"/>
  </w:num>
  <w:num w:numId="12" w16cid:durableId="1548184376">
    <w:abstractNumId w:val="6"/>
  </w:num>
  <w:num w:numId="13" w16cid:durableId="295532903">
    <w:abstractNumId w:val="7"/>
  </w:num>
  <w:num w:numId="14" w16cid:durableId="240145060">
    <w:abstractNumId w:val="11"/>
  </w:num>
  <w:num w:numId="15" w16cid:durableId="1767075237">
    <w:abstractNumId w:val="29"/>
  </w:num>
  <w:num w:numId="16" w16cid:durableId="1246184075">
    <w:abstractNumId w:val="16"/>
  </w:num>
  <w:num w:numId="17" w16cid:durableId="1688559922">
    <w:abstractNumId w:val="5"/>
  </w:num>
  <w:num w:numId="18" w16cid:durableId="1361202375">
    <w:abstractNumId w:val="15"/>
  </w:num>
  <w:num w:numId="19" w16cid:durableId="726418945">
    <w:abstractNumId w:val="21"/>
  </w:num>
  <w:num w:numId="20" w16cid:durableId="192154942">
    <w:abstractNumId w:val="24"/>
  </w:num>
  <w:num w:numId="21" w16cid:durableId="1782645073">
    <w:abstractNumId w:val="0"/>
  </w:num>
  <w:num w:numId="22" w16cid:durableId="2041785034">
    <w:abstractNumId w:val="25"/>
  </w:num>
  <w:num w:numId="23" w16cid:durableId="488522451">
    <w:abstractNumId w:val="4"/>
  </w:num>
  <w:num w:numId="24" w16cid:durableId="495846751">
    <w:abstractNumId w:val="19"/>
  </w:num>
  <w:num w:numId="25" w16cid:durableId="504252302">
    <w:abstractNumId w:val="9"/>
  </w:num>
  <w:num w:numId="26" w16cid:durableId="1788499500">
    <w:abstractNumId w:val="10"/>
  </w:num>
  <w:num w:numId="27" w16cid:durableId="1215586558">
    <w:abstractNumId w:val="28"/>
  </w:num>
  <w:num w:numId="28" w16cid:durableId="1998218266">
    <w:abstractNumId w:val="23"/>
  </w:num>
  <w:num w:numId="29" w16cid:durableId="1126046100">
    <w:abstractNumId w:val="12"/>
  </w:num>
  <w:num w:numId="30" w16cid:durableId="16293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1B4D"/>
    <w:rsid w:val="00003E4B"/>
    <w:rsid w:val="000051BB"/>
    <w:rsid w:val="000056DC"/>
    <w:rsid w:val="00024CFA"/>
    <w:rsid w:val="000444E3"/>
    <w:rsid w:val="00047F7A"/>
    <w:rsid w:val="00053273"/>
    <w:rsid w:val="000533E1"/>
    <w:rsid w:val="00056D87"/>
    <w:rsid w:val="00057986"/>
    <w:rsid w:val="00060D68"/>
    <w:rsid w:val="00063BBE"/>
    <w:rsid w:val="00066B98"/>
    <w:rsid w:val="00070BB6"/>
    <w:rsid w:val="00070DC6"/>
    <w:rsid w:val="000748DC"/>
    <w:rsid w:val="00076A2C"/>
    <w:rsid w:val="000821B7"/>
    <w:rsid w:val="00083591"/>
    <w:rsid w:val="00090647"/>
    <w:rsid w:val="00090B57"/>
    <w:rsid w:val="000970E9"/>
    <w:rsid w:val="000970FA"/>
    <w:rsid w:val="000A36A1"/>
    <w:rsid w:val="000B0835"/>
    <w:rsid w:val="000C69D6"/>
    <w:rsid w:val="000D34F5"/>
    <w:rsid w:val="000E2E1E"/>
    <w:rsid w:val="000F1377"/>
    <w:rsid w:val="0011266D"/>
    <w:rsid w:val="0012313D"/>
    <w:rsid w:val="00130490"/>
    <w:rsid w:val="0013067C"/>
    <w:rsid w:val="00135E76"/>
    <w:rsid w:val="00136310"/>
    <w:rsid w:val="00142001"/>
    <w:rsid w:val="001425C5"/>
    <w:rsid w:val="00144E18"/>
    <w:rsid w:val="00152AAB"/>
    <w:rsid w:val="00153930"/>
    <w:rsid w:val="00155E69"/>
    <w:rsid w:val="001605F8"/>
    <w:rsid w:val="00173282"/>
    <w:rsid w:val="0018223B"/>
    <w:rsid w:val="00194DC1"/>
    <w:rsid w:val="001C125E"/>
    <w:rsid w:val="001C27DA"/>
    <w:rsid w:val="001C3870"/>
    <w:rsid w:val="001C6C06"/>
    <w:rsid w:val="001D1B5E"/>
    <w:rsid w:val="001D313A"/>
    <w:rsid w:val="001D52C3"/>
    <w:rsid w:val="001E2442"/>
    <w:rsid w:val="001E6CB1"/>
    <w:rsid w:val="001F1C79"/>
    <w:rsid w:val="001F5843"/>
    <w:rsid w:val="00202227"/>
    <w:rsid w:val="002069DE"/>
    <w:rsid w:val="002104A8"/>
    <w:rsid w:val="00210985"/>
    <w:rsid w:val="00216E3C"/>
    <w:rsid w:val="00226AED"/>
    <w:rsid w:val="002372EE"/>
    <w:rsid w:val="0023776D"/>
    <w:rsid w:val="00241FF6"/>
    <w:rsid w:val="002425DF"/>
    <w:rsid w:val="0024576F"/>
    <w:rsid w:val="00254E0E"/>
    <w:rsid w:val="00260449"/>
    <w:rsid w:val="00265FCC"/>
    <w:rsid w:val="00267199"/>
    <w:rsid w:val="0027363E"/>
    <w:rsid w:val="002934BB"/>
    <w:rsid w:val="00293E4E"/>
    <w:rsid w:val="002A51D1"/>
    <w:rsid w:val="002C11B0"/>
    <w:rsid w:val="002C1E02"/>
    <w:rsid w:val="002C337F"/>
    <w:rsid w:val="002C6499"/>
    <w:rsid w:val="002C72A6"/>
    <w:rsid w:val="002D091C"/>
    <w:rsid w:val="002D1C5B"/>
    <w:rsid w:val="002D2684"/>
    <w:rsid w:val="003169D3"/>
    <w:rsid w:val="00346C2E"/>
    <w:rsid w:val="00350E4A"/>
    <w:rsid w:val="00356A6B"/>
    <w:rsid w:val="0036461E"/>
    <w:rsid w:val="00370429"/>
    <w:rsid w:val="003769C4"/>
    <w:rsid w:val="00382A0C"/>
    <w:rsid w:val="00396A56"/>
    <w:rsid w:val="003A073F"/>
    <w:rsid w:val="003B2C52"/>
    <w:rsid w:val="003B47AC"/>
    <w:rsid w:val="003B7011"/>
    <w:rsid w:val="003C4AA6"/>
    <w:rsid w:val="003E1F6F"/>
    <w:rsid w:val="003E45E0"/>
    <w:rsid w:val="003F2B75"/>
    <w:rsid w:val="003F2C71"/>
    <w:rsid w:val="003F530C"/>
    <w:rsid w:val="003F57FB"/>
    <w:rsid w:val="0040597B"/>
    <w:rsid w:val="004069B3"/>
    <w:rsid w:val="0043459B"/>
    <w:rsid w:val="0043604D"/>
    <w:rsid w:val="00443620"/>
    <w:rsid w:val="00452DCC"/>
    <w:rsid w:val="00462224"/>
    <w:rsid w:val="004653EF"/>
    <w:rsid w:val="0046731B"/>
    <w:rsid w:val="00467352"/>
    <w:rsid w:val="00481B3C"/>
    <w:rsid w:val="004972FA"/>
    <w:rsid w:val="004A09DD"/>
    <w:rsid w:val="004A2113"/>
    <w:rsid w:val="004A5647"/>
    <w:rsid w:val="004B6538"/>
    <w:rsid w:val="004B72F6"/>
    <w:rsid w:val="004C6C2E"/>
    <w:rsid w:val="004E4EAD"/>
    <w:rsid w:val="004E7969"/>
    <w:rsid w:val="004F5DFA"/>
    <w:rsid w:val="00502894"/>
    <w:rsid w:val="00502CC0"/>
    <w:rsid w:val="005173B7"/>
    <w:rsid w:val="00522F00"/>
    <w:rsid w:val="00540E49"/>
    <w:rsid w:val="005450E2"/>
    <w:rsid w:val="00546A20"/>
    <w:rsid w:val="00550DA4"/>
    <w:rsid w:val="00555DDA"/>
    <w:rsid w:val="00567CB2"/>
    <w:rsid w:val="005701DC"/>
    <w:rsid w:val="00585843"/>
    <w:rsid w:val="005943F2"/>
    <w:rsid w:val="005A2010"/>
    <w:rsid w:val="005A25E1"/>
    <w:rsid w:val="005B1109"/>
    <w:rsid w:val="005B1F0F"/>
    <w:rsid w:val="005C0F7B"/>
    <w:rsid w:val="005C198F"/>
    <w:rsid w:val="005C3D5C"/>
    <w:rsid w:val="005D3F89"/>
    <w:rsid w:val="005D5901"/>
    <w:rsid w:val="005D6439"/>
    <w:rsid w:val="005E6762"/>
    <w:rsid w:val="005E6AC7"/>
    <w:rsid w:val="005F5460"/>
    <w:rsid w:val="005F65BB"/>
    <w:rsid w:val="005F7CAE"/>
    <w:rsid w:val="005F7F34"/>
    <w:rsid w:val="00615435"/>
    <w:rsid w:val="0063042B"/>
    <w:rsid w:val="006329CD"/>
    <w:rsid w:val="00633EF7"/>
    <w:rsid w:val="00634FA7"/>
    <w:rsid w:val="00641921"/>
    <w:rsid w:val="0064373A"/>
    <w:rsid w:val="00645E56"/>
    <w:rsid w:val="00657D0A"/>
    <w:rsid w:val="006618EF"/>
    <w:rsid w:val="006649DC"/>
    <w:rsid w:val="00670111"/>
    <w:rsid w:val="00676339"/>
    <w:rsid w:val="00687617"/>
    <w:rsid w:val="006955EB"/>
    <w:rsid w:val="006A33D7"/>
    <w:rsid w:val="006A45AB"/>
    <w:rsid w:val="006A540D"/>
    <w:rsid w:val="006B1AB7"/>
    <w:rsid w:val="006B25AF"/>
    <w:rsid w:val="006B482A"/>
    <w:rsid w:val="006B618F"/>
    <w:rsid w:val="006C39A7"/>
    <w:rsid w:val="006C410A"/>
    <w:rsid w:val="006C5A13"/>
    <w:rsid w:val="006C6233"/>
    <w:rsid w:val="006C740E"/>
    <w:rsid w:val="006E4ACD"/>
    <w:rsid w:val="00713ADA"/>
    <w:rsid w:val="0071435A"/>
    <w:rsid w:val="00724B56"/>
    <w:rsid w:val="00724F4D"/>
    <w:rsid w:val="00725106"/>
    <w:rsid w:val="0073565F"/>
    <w:rsid w:val="007436BA"/>
    <w:rsid w:val="00754228"/>
    <w:rsid w:val="007607D1"/>
    <w:rsid w:val="00762D2A"/>
    <w:rsid w:val="00764043"/>
    <w:rsid w:val="0077508F"/>
    <w:rsid w:val="0078428F"/>
    <w:rsid w:val="007856E0"/>
    <w:rsid w:val="00787DB7"/>
    <w:rsid w:val="007A13CA"/>
    <w:rsid w:val="007D1B32"/>
    <w:rsid w:val="007D48C7"/>
    <w:rsid w:val="007E0B20"/>
    <w:rsid w:val="007F0B81"/>
    <w:rsid w:val="007F3156"/>
    <w:rsid w:val="007F3BAC"/>
    <w:rsid w:val="007F5820"/>
    <w:rsid w:val="007F5A1D"/>
    <w:rsid w:val="00811729"/>
    <w:rsid w:val="00815336"/>
    <w:rsid w:val="00816BFD"/>
    <w:rsid w:val="008205D1"/>
    <w:rsid w:val="008218BC"/>
    <w:rsid w:val="00822615"/>
    <w:rsid w:val="00854BBF"/>
    <w:rsid w:val="00855BF9"/>
    <w:rsid w:val="00855F05"/>
    <w:rsid w:val="00875AEB"/>
    <w:rsid w:val="00887190"/>
    <w:rsid w:val="008904EC"/>
    <w:rsid w:val="00893B70"/>
    <w:rsid w:val="00894CDF"/>
    <w:rsid w:val="008A7446"/>
    <w:rsid w:val="008B34CA"/>
    <w:rsid w:val="008B3B11"/>
    <w:rsid w:val="008B3DB0"/>
    <w:rsid w:val="008C0BAA"/>
    <w:rsid w:val="008D092B"/>
    <w:rsid w:val="008D1F5D"/>
    <w:rsid w:val="008D2130"/>
    <w:rsid w:val="008E07B8"/>
    <w:rsid w:val="008E19B3"/>
    <w:rsid w:val="008F0454"/>
    <w:rsid w:val="008F0B2E"/>
    <w:rsid w:val="008F4D72"/>
    <w:rsid w:val="008F7CF6"/>
    <w:rsid w:val="00901F89"/>
    <w:rsid w:val="00905A6F"/>
    <w:rsid w:val="00912CDA"/>
    <w:rsid w:val="009172C1"/>
    <w:rsid w:val="009227A2"/>
    <w:rsid w:val="0093766C"/>
    <w:rsid w:val="00941A99"/>
    <w:rsid w:val="00952097"/>
    <w:rsid w:val="009527D3"/>
    <w:rsid w:val="00953310"/>
    <w:rsid w:val="00962D0A"/>
    <w:rsid w:val="00965389"/>
    <w:rsid w:val="00966D37"/>
    <w:rsid w:val="00971562"/>
    <w:rsid w:val="00982D08"/>
    <w:rsid w:val="0098455B"/>
    <w:rsid w:val="009A3E6A"/>
    <w:rsid w:val="009A724C"/>
    <w:rsid w:val="009B0237"/>
    <w:rsid w:val="009B2D22"/>
    <w:rsid w:val="009C35DB"/>
    <w:rsid w:val="009C7EA3"/>
    <w:rsid w:val="009D6505"/>
    <w:rsid w:val="009D757A"/>
    <w:rsid w:val="009E08E1"/>
    <w:rsid w:val="009F1408"/>
    <w:rsid w:val="009F34A9"/>
    <w:rsid w:val="009F7CAA"/>
    <w:rsid w:val="00A00F6D"/>
    <w:rsid w:val="00A0151D"/>
    <w:rsid w:val="00A048D9"/>
    <w:rsid w:val="00A06360"/>
    <w:rsid w:val="00A23CB5"/>
    <w:rsid w:val="00A2617E"/>
    <w:rsid w:val="00A277A2"/>
    <w:rsid w:val="00A332A2"/>
    <w:rsid w:val="00A33679"/>
    <w:rsid w:val="00A355FD"/>
    <w:rsid w:val="00A36894"/>
    <w:rsid w:val="00A56BFD"/>
    <w:rsid w:val="00A70084"/>
    <w:rsid w:val="00AA5CD2"/>
    <w:rsid w:val="00AC04B3"/>
    <w:rsid w:val="00AC0F1E"/>
    <w:rsid w:val="00AC7F31"/>
    <w:rsid w:val="00AD3C86"/>
    <w:rsid w:val="00AD5482"/>
    <w:rsid w:val="00AD5DAC"/>
    <w:rsid w:val="00AD6256"/>
    <w:rsid w:val="00AE2A13"/>
    <w:rsid w:val="00AF2B82"/>
    <w:rsid w:val="00AF7481"/>
    <w:rsid w:val="00B1480C"/>
    <w:rsid w:val="00B21AB2"/>
    <w:rsid w:val="00B3261D"/>
    <w:rsid w:val="00B452CC"/>
    <w:rsid w:val="00B522BE"/>
    <w:rsid w:val="00B5286E"/>
    <w:rsid w:val="00B52E67"/>
    <w:rsid w:val="00B54304"/>
    <w:rsid w:val="00B54F5F"/>
    <w:rsid w:val="00B66DA6"/>
    <w:rsid w:val="00B67E6F"/>
    <w:rsid w:val="00B83041"/>
    <w:rsid w:val="00B90832"/>
    <w:rsid w:val="00B9399B"/>
    <w:rsid w:val="00BB3417"/>
    <w:rsid w:val="00BB3649"/>
    <w:rsid w:val="00BB7125"/>
    <w:rsid w:val="00BB7975"/>
    <w:rsid w:val="00BC09B0"/>
    <w:rsid w:val="00BE526F"/>
    <w:rsid w:val="00BF0AAF"/>
    <w:rsid w:val="00BF4EEA"/>
    <w:rsid w:val="00C131FB"/>
    <w:rsid w:val="00C22B38"/>
    <w:rsid w:val="00C22E06"/>
    <w:rsid w:val="00C2576B"/>
    <w:rsid w:val="00C3059D"/>
    <w:rsid w:val="00C3542F"/>
    <w:rsid w:val="00C36EFC"/>
    <w:rsid w:val="00C646C6"/>
    <w:rsid w:val="00C81B5C"/>
    <w:rsid w:val="00C879B7"/>
    <w:rsid w:val="00C95878"/>
    <w:rsid w:val="00CA2405"/>
    <w:rsid w:val="00CC77FE"/>
    <w:rsid w:val="00CD4C0D"/>
    <w:rsid w:val="00CF346F"/>
    <w:rsid w:val="00CF622A"/>
    <w:rsid w:val="00D0230D"/>
    <w:rsid w:val="00D04202"/>
    <w:rsid w:val="00D06A79"/>
    <w:rsid w:val="00D104CC"/>
    <w:rsid w:val="00D12DD1"/>
    <w:rsid w:val="00D20062"/>
    <w:rsid w:val="00D201E2"/>
    <w:rsid w:val="00D258CE"/>
    <w:rsid w:val="00D40294"/>
    <w:rsid w:val="00D51340"/>
    <w:rsid w:val="00D60C5A"/>
    <w:rsid w:val="00D75440"/>
    <w:rsid w:val="00D81D47"/>
    <w:rsid w:val="00D8512C"/>
    <w:rsid w:val="00D85698"/>
    <w:rsid w:val="00D857D5"/>
    <w:rsid w:val="00D92409"/>
    <w:rsid w:val="00D93710"/>
    <w:rsid w:val="00DA10C0"/>
    <w:rsid w:val="00DB1DAD"/>
    <w:rsid w:val="00DB526E"/>
    <w:rsid w:val="00DB6F42"/>
    <w:rsid w:val="00DC1F1E"/>
    <w:rsid w:val="00DD4373"/>
    <w:rsid w:val="00DD5E1B"/>
    <w:rsid w:val="00DE027E"/>
    <w:rsid w:val="00DF2947"/>
    <w:rsid w:val="00DF70BC"/>
    <w:rsid w:val="00E000A6"/>
    <w:rsid w:val="00E0242B"/>
    <w:rsid w:val="00E14B14"/>
    <w:rsid w:val="00E32FF1"/>
    <w:rsid w:val="00E43FF0"/>
    <w:rsid w:val="00E50552"/>
    <w:rsid w:val="00E5730C"/>
    <w:rsid w:val="00E6667B"/>
    <w:rsid w:val="00E66E47"/>
    <w:rsid w:val="00E67039"/>
    <w:rsid w:val="00E7454C"/>
    <w:rsid w:val="00E74FBC"/>
    <w:rsid w:val="00E75C01"/>
    <w:rsid w:val="00E80C1F"/>
    <w:rsid w:val="00E85D27"/>
    <w:rsid w:val="00E8661B"/>
    <w:rsid w:val="00E8755A"/>
    <w:rsid w:val="00E96395"/>
    <w:rsid w:val="00EB03B8"/>
    <w:rsid w:val="00EC0F1A"/>
    <w:rsid w:val="00EC5D5B"/>
    <w:rsid w:val="00ED40B9"/>
    <w:rsid w:val="00EE245F"/>
    <w:rsid w:val="00F016ED"/>
    <w:rsid w:val="00F020F2"/>
    <w:rsid w:val="00F03A8B"/>
    <w:rsid w:val="00F15EA8"/>
    <w:rsid w:val="00F32DFC"/>
    <w:rsid w:val="00F33ED6"/>
    <w:rsid w:val="00F41FA6"/>
    <w:rsid w:val="00F42171"/>
    <w:rsid w:val="00F43D91"/>
    <w:rsid w:val="00F536A3"/>
    <w:rsid w:val="00F5395D"/>
    <w:rsid w:val="00F54EB2"/>
    <w:rsid w:val="00F60049"/>
    <w:rsid w:val="00F63532"/>
    <w:rsid w:val="00F650A2"/>
    <w:rsid w:val="00F67F6C"/>
    <w:rsid w:val="00F712CA"/>
    <w:rsid w:val="00F72629"/>
    <w:rsid w:val="00F73B08"/>
    <w:rsid w:val="00F75747"/>
    <w:rsid w:val="00F800CB"/>
    <w:rsid w:val="00F84430"/>
    <w:rsid w:val="00F93682"/>
    <w:rsid w:val="00FB407C"/>
    <w:rsid w:val="00FC1342"/>
    <w:rsid w:val="00FD04D5"/>
    <w:rsid w:val="00FD25B4"/>
    <w:rsid w:val="00FD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1E84C339-5AA7-45C0-8CF9-955D1CB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8F0B2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750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1849">
      <w:bodyDiv w:val="1"/>
      <w:marLeft w:val="0"/>
      <w:marRight w:val="0"/>
      <w:marTop w:val="0"/>
      <w:marBottom w:val="0"/>
      <w:divBdr>
        <w:top w:val="none" w:sz="0" w:space="0" w:color="auto"/>
        <w:left w:val="none" w:sz="0" w:space="0" w:color="auto"/>
        <w:bottom w:val="none" w:sz="0" w:space="0" w:color="auto"/>
        <w:right w:val="none" w:sz="0" w:space="0" w:color="auto"/>
      </w:divBdr>
    </w:div>
    <w:div w:id="277759958">
      <w:bodyDiv w:val="1"/>
      <w:marLeft w:val="0"/>
      <w:marRight w:val="0"/>
      <w:marTop w:val="0"/>
      <w:marBottom w:val="0"/>
      <w:divBdr>
        <w:top w:val="none" w:sz="0" w:space="0" w:color="auto"/>
        <w:left w:val="none" w:sz="0" w:space="0" w:color="auto"/>
        <w:bottom w:val="none" w:sz="0" w:space="0" w:color="auto"/>
        <w:right w:val="none" w:sz="0" w:space="0" w:color="auto"/>
      </w:divBdr>
    </w:div>
    <w:div w:id="301809894">
      <w:bodyDiv w:val="1"/>
      <w:marLeft w:val="0"/>
      <w:marRight w:val="0"/>
      <w:marTop w:val="0"/>
      <w:marBottom w:val="0"/>
      <w:divBdr>
        <w:top w:val="none" w:sz="0" w:space="0" w:color="auto"/>
        <w:left w:val="none" w:sz="0" w:space="0" w:color="auto"/>
        <w:bottom w:val="none" w:sz="0" w:space="0" w:color="auto"/>
        <w:right w:val="none" w:sz="0" w:space="0" w:color="auto"/>
      </w:divBdr>
    </w:div>
    <w:div w:id="359359798">
      <w:bodyDiv w:val="1"/>
      <w:marLeft w:val="0"/>
      <w:marRight w:val="0"/>
      <w:marTop w:val="0"/>
      <w:marBottom w:val="0"/>
      <w:divBdr>
        <w:top w:val="none" w:sz="0" w:space="0" w:color="auto"/>
        <w:left w:val="none" w:sz="0" w:space="0" w:color="auto"/>
        <w:bottom w:val="none" w:sz="0" w:space="0" w:color="auto"/>
        <w:right w:val="none" w:sz="0" w:space="0" w:color="auto"/>
      </w:divBdr>
    </w:div>
    <w:div w:id="495337955">
      <w:bodyDiv w:val="1"/>
      <w:marLeft w:val="0"/>
      <w:marRight w:val="0"/>
      <w:marTop w:val="0"/>
      <w:marBottom w:val="0"/>
      <w:divBdr>
        <w:top w:val="none" w:sz="0" w:space="0" w:color="auto"/>
        <w:left w:val="none" w:sz="0" w:space="0" w:color="auto"/>
        <w:bottom w:val="none" w:sz="0" w:space="0" w:color="auto"/>
        <w:right w:val="none" w:sz="0" w:space="0" w:color="auto"/>
      </w:divBdr>
    </w:div>
    <w:div w:id="531236365">
      <w:bodyDiv w:val="1"/>
      <w:marLeft w:val="0"/>
      <w:marRight w:val="0"/>
      <w:marTop w:val="0"/>
      <w:marBottom w:val="0"/>
      <w:divBdr>
        <w:top w:val="none" w:sz="0" w:space="0" w:color="auto"/>
        <w:left w:val="none" w:sz="0" w:space="0" w:color="auto"/>
        <w:bottom w:val="none" w:sz="0" w:space="0" w:color="auto"/>
        <w:right w:val="none" w:sz="0" w:space="0" w:color="auto"/>
      </w:divBdr>
    </w:div>
    <w:div w:id="660085232">
      <w:bodyDiv w:val="1"/>
      <w:marLeft w:val="0"/>
      <w:marRight w:val="0"/>
      <w:marTop w:val="0"/>
      <w:marBottom w:val="0"/>
      <w:divBdr>
        <w:top w:val="none" w:sz="0" w:space="0" w:color="auto"/>
        <w:left w:val="none" w:sz="0" w:space="0" w:color="auto"/>
        <w:bottom w:val="none" w:sz="0" w:space="0" w:color="auto"/>
        <w:right w:val="none" w:sz="0" w:space="0" w:color="auto"/>
      </w:divBdr>
    </w:div>
    <w:div w:id="757408109">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705060873">
      <w:bodyDiv w:val="1"/>
      <w:marLeft w:val="0"/>
      <w:marRight w:val="0"/>
      <w:marTop w:val="0"/>
      <w:marBottom w:val="0"/>
      <w:divBdr>
        <w:top w:val="none" w:sz="0" w:space="0" w:color="auto"/>
        <w:left w:val="none" w:sz="0" w:space="0" w:color="auto"/>
        <w:bottom w:val="none" w:sz="0" w:space="0" w:color="auto"/>
        <w:right w:val="none" w:sz="0" w:space="0" w:color="auto"/>
      </w:divBdr>
    </w:div>
    <w:div w:id="1708262491">
      <w:bodyDiv w:val="1"/>
      <w:marLeft w:val="0"/>
      <w:marRight w:val="0"/>
      <w:marTop w:val="0"/>
      <w:marBottom w:val="0"/>
      <w:divBdr>
        <w:top w:val="none" w:sz="0" w:space="0" w:color="auto"/>
        <w:left w:val="none" w:sz="0" w:space="0" w:color="auto"/>
        <w:bottom w:val="none" w:sz="0" w:space="0" w:color="auto"/>
        <w:right w:val="none" w:sz="0" w:space="0" w:color="auto"/>
      </w:divBdr>
    </w:div>
    <w:div w:id="1957713403">
      <w:bodyDiv w:val="1"/>
      <w:marLeft w:val="0"/>
      <w:marRight w:val="0"/>
      <w:marTop w:val="0"/>
      <w:marBottom w:val="0"/>
      <w:divBdr>
        <w:top w:val="none" w:sz="0" w:space="0" w:color="auto"/>
        <w:left w:val="none" w:sz="0" w:space="0" w:color="auto"/>
        <w:bottom w:val="none" w:sz="0" w:space="0" w:color="auto"/>
        <w:right w:val="none" w:sz="0" w:space="0" w:color="auto"/>
      </w:divBdr>
    </w:div>
    <w:div w:id="1975214545">
      <w:bodyDiv w:val="1"/>
      <w:marLeft w:val="0"/>
      <w:marRight w:val="0"/>
      <w:marTop w:val="0"/>
      <w:marBottom w:val="0"/>
      <w:divBdr>
        <w:top w:val="none" w:sz="0" w:space="0" w:color="auto"/>
        <w:left w:val="none" w:sz="0" w:space="0" w:color="auto"/>
        <w:bottom w:val="none" w:sz="0" w:space="0" w:color="auto"/>
        <w:right w:val="none" w:sz="0" w:space="0" w:color="auto"/>
      </w:divBdr>
    </w:div>
    <w:div w:id="20820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cd.zoom.us/j/82194560051?pwd=7bFADflDlLgMF3kYeyp38iz1A6pZW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Props1.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3.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8</cp:revision>
  <cp:lastPrinted>2023-09-14T21:28:00Z</cp:lastPrinted>
  <dcterms:created xsi:type="dcterms:W3CDTF">2025-03-20T20:41:00Z</dcterms:created>
  <dcterms:modified xsi:type="dcterms:W3CDTF">2025-11-25T20:39:00Z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